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2246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  <w:bookmarkStart w:id="0" w:name="_GoBack"/>
      <w:bookmarkEnd w:id="0"/>
    </w:p>
    <w:p w14:paraId="35679ADE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62ACFC68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215BFFBE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616EED52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77933FB2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66FF98DB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7697F9E0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3F59EAEE" w14:textId="77777777" w:rsidR="007272DE" w:rsidRPr="00542B2C" w:rsidRDefault="007272DE" w:rsidP="007272DE">
      <w:pPr>
        <w:spacing w:after="120" w:line="240" w:lineRule="auto"/>
        <w:jc w:val="both"/>
        <w:rPr>
          <w:rFonts w:ascii="Calibri" w:eastAsia="Arial" w:hAnsi="Calibri" w:cs="Calibri"/>
        </w:rPr>
      </w:pPr>
    </w:p>
    <w:p w14:paraId="77967D4E" w14:textId="448DB592" w:rsidR="007272DE" w:rsidRPr="001068AD" w:rsidRDefault="001068AD" w:rsidP="007272DE">
      <w:pPr>
        <w:spacing w:after="120" w:line="240" w:lineRule="auto"/>
        <w:jc w:val="center"/>
        <w:rPr>
          <w:rFonts w:ascii="Calibri" w:eastAsia="Arial" w:hAnsi="Calibri" w:cs="Calibri"/>
          <w:b/>
          <w:sz w:val="36"/>
          <w:szCs w:val="36"/>
        </w:rPr>
      </w:pPr>
      <w:bookmarkStart w:id="1" w:name="_gjdgxs" w:colFirst="0" w:colLast="0"/>
      <w:bookmarkEnd w:id="1"/>
      <w:r w:rsidRPr="001068AD">
        <w:rPr>
          <w:rFonts w:ascii="Calibri" w:eastAsia="Arial" w:hAnsi="Calibri" w:cs="Calibri" w:hint="cs"/>
          <w:b/>
          <w:sz w:val="36"/>
          <w:szCs w:val="36"/>
          <w:rtl/>
        </w:rPr>
        <w:t>نموذج</w:t>
      </w:r>
      <w:r w:rsidR="007272DE" w:rsidRPr="001068AD">
        <w:rPr>
          <w:rFonts w:ascii="Calibri" w:eastAsia="Arial" w:hAnsi="Calibri" w:cs="Calibri"/>
          <w:b/>
          <w:sz w:val="36"/>
          <w:szCs w:val="36"/>
          <w:rtl/>
        </w:rPr>
        <w:t xml:space="preserve"> طلب </w:t>
      </w:r>
      <w:r w:rsidRPr="001068AD">
        <w:rPr>
          <w:rFonts w:ascii="Calibri" w:eastAsia="Arial" w:hAnsi="Calibri" w:cs="Calibri" w:hint="cs"/>
          <w:b/>
          <w:sz w:val="36"/>
          <w:szCs w:val="36"/>
          <w:rtl/>
        </w:rPr>
        <w:t xml:space="preserve">تصريح </w:t>
      </w:r>
      <w:r w:rsidR="007272DE" w:rsidRPr="001068AD">
        <w:rPr>
          <w:rFonts w:ascii="Calibri" w:eastAsia="Arial" w:hAnsi="Calibri" w:cs="Calibri"/>
          <w:b/>
          <w:sz w:val="36"/>
          <w:szCs w:val="36"/>
          <w:rtl/>
        </w:rPr>
        <w:t>معالجة البيانات الشخصية ذات الطبيعة الخاصة</w:t>
      </w:r>
    </w:p>
    <w:p w14:paraId="06C12A84" w14:textId="3E4F460D" w:rsidR="007272DE" w:rsidRPr="001068AD" w:rsidRDefault="007272DE" w:rsidP="001068AD">
      <w:pPr>
        <w:spacing w:after="120" w:line="240" w:lineRule="auto"/>
        <w:jc w:val="center"/>
        <w:rPr>
          <w:rFonts w:ascii="Calibri" w:eastAsia="Arial" w:hAnsi="Calibri" w:cs="Calibri"/>
          <w:b/>
          <w:sz w:val="36"/>
          <w:szCs w:val="36"/>
        </w:rPr>
      </w:pPr>
      <w:r w:rsidRPr="00542B2C">
        <w:rPr>
          <w:rFonts w:ascii="Calibri" w:eastAsia="Arial" w:hAnsi="Calibri" w:cs="Calibri"/>
          <w:b/>
          <w:sz w:val="36"/>
          <w:szCs w:val="36"/>
        </w:rPr>
        <w:t>PDPPL-02040402A</w:t>
      </w:r>
    </w:p>
    <w:tbl>
      <w:tblPr>
        <w:tblStyle w:val="TableGrid"/>
        <w:tblpPr w:leftFromText="180" w:rightFromText="180" w:vertAnchor="text" w:horzAnchor="margin" w:tblpXSpec="center" w:tblpY="137"/>
        <w:bidiVisual/>
        <w:tblW w:w="6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884"/>
      </w:tblGrid>
      <w:tr w:rsidR="00542B2C" w:rsidRPr="00542B2C" w14:paraId="336FEA4D" w14:textId="77777777" w:rsidTr="00922B6B">
        <w:trPr>
          <w:trHeight w:val="450"/>
        </w:trPr>
        <w:tc>
          <w:tcPr>
            <w:tcW w:w="6120" w:type="dxa"/>
            <w:gridSpan w:val="2"/>
            <w:shd w:val="clear" w:color="auto" w:fill="194093"/>
            <w:vAlign w:val="center"/>
          </w:tcPr>
          <w:p w14:paraId="0E7ED9A3" w14:textId="41E8D519" w:rsidR="00542B2C" w:rsidRPr="00542B2C" w:rsidRDefault="00CC2119" w:rsidP="00922B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  <w:lang w:bidi="ar-QA"/>
              </w:rPr>
            </w:pPr>
            <w:r>
              <w:rPr>
                <w:rFonts w:ascii="Calibri" w:hAnsi="Calibri" w:cs="Calibri" w:hint="cs"/>
                <w:b/>
                <w:bCs/>
                <w:color w:val="FFFFFF" w:themeColor="background1"/>
                <w:sz w:val="28"/>
                <w:szCs w:val="28"/>
                <w:rtl/>
                <w:lang w:bidi="ar-QA"/>
              </w:rPr>
              <w:t xml:space="preserve"> المكتب الوطني لحماية خصوصية البيانات الشخصية</w:t>
            </w:r>
          </w:p>
        </w:tc>
      </w:tr>
      <w:tr w:rsidR="00542B2C" w:rsidRPr="00542B2C" w14:paraId="26E2B13D" w14:textId="77777777" w:rsidTr="00922B6B">
        <w:trPr>
          <w:trHeight w:val="188"/>
        </w:trPr>
        <w:tc>
          <w:tcPr>
            <w:tcW w:w="236" w:type="dxa"/>
            <w:shd w:val="clear" w:color="auto" w:fill="D9D9D9" w:themeFill="background1" w:themeFillShade="D9"/>
            <w:vAlign w:val="center"/>
          </w:tcPr>
          <w:p w14:paraId="677C6CA1" w14:textId="77777777" w:rsidR="00542B2C" w:rsidRPr="00542B2C" w:rsidRDefault="00542B2C" w:rsidP="00922B6B">
            <w:pPr>
              <w:bidi/>
              <w:spacing w:line="276" w:lineRule="auto"/>
              <w:ind w:left="115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bidi="ar-QA"/>
              </w:rPr>
            </w:pPr>
          </w:p>
        </w:tc>
        <w:tc>
          <w:tcPr>
            <w:tcW w:w="5884" w:type="dxa"/>
            <w:shd w:val="clear" w:color="auto" w:fill="D9D9D9" w:themeFill="background1" w:themeFillShade="D9"/>
            <w:vAlign w:val="center"/>
          </w:tcPr>
          <w:p w14:paraId="2B604278" w14:textId="77777777" w:rsidR="00542B2C" w:rsidRPr="00542B2C" w:rsidRDefault="00542B2C" w:rsidP="00922B6B">
            <w:pPr>
              <w:bidi/>
              <w:spacing w:line="276" w:lineRule="auto"/>
              <w:ind w:right="115"/>
              <w:jc w:val="center"/>
              <w:rPr>
                <w:rFonts w:ascii="Calibri" w:hAnsi="Calibri" w:cs="Calibri"/>
                <w:b/>
                <w:bCs/>
                <w:noProof/>
                <w:color w:val="FFFFFF" w:themeColor="background1"/>
                <w:sz w:val="8"/>
                <w:szCs w:val="8"/>
                <w:lang w:bidi="ar-QA"/>
              </w:rPr>
            </w:pPr>
          </w:p>
        </w:tc>
      </w:tr>
    </w:tbl>
    <w:p w14:paraId="0A5619ED" w14:textId="77777777" w:rsidR="007272DE" w:rsidRPr="00542B2C" w:rsidRDefault="007272DE" w:rsidP="007272DE">
      <w:pPr>
        <w:bidi/>
        <w:spacing w:after="120" w:line="240" w:lineRule="auto"/>
        <w:rPr>
          <w:rFonts w:ascii="Calibri" w:eastAsia="Arial" w:hAnsi="Calibri" w:cs="Calibri"/>
          <w:b/>
          <w:sz w:val="28"/>
          <w:szCs w:val="28"/>
        </w:rPr>
      </w:pPr>
    </w:p>
    <w:p w14:paraId="242D51F8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79AE6BC2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8FB6C" w14:textId="2DBEB35F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  <w:rtl/>
        </w:rPr>
      </w:pPr>
    </w:p>
    <w:p w14:paraId="07F40022" w14:textId="36B5C9CE" w:rsidR="00542B2C" w:rsidRPr="00542B2C" w:rsidRDefault="00542B2C" w:rsidP="00542B2C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  <w:rtl/>
        </w:rPr>
      </w:pPr>
    </w:p>
    <w:p w14:paraId="05A7616B" w14:textId="77777777" w:rsidR="00542B2C" w:rsidRPr="00542B2C" w:rsidRDefault="00542B2C" w:rsidP="00542B2C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5D822125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643E6A25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497B0840" w14:textId="00A06F5A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/>
          <w:sz w:val="24"/>
          <w:szCs w:val="24"/>
          <w:rtl/>
        </w:rPr>
      </w:pPr>
      <w:r w:rsidRPr="00542B2C">
        <w:rPr>
          <w:rFonts w:ascii="Calibri" w:hAnsi="Calibri" w:cs="Calibri"/>
          <w:b/>
          <w:sz w:val="24"/>
          <w:szCs w:val="24"/>
          <w:rtl/>
        </w:rPr>
        <w:t xml:space="preserve">الإصدار: </w:t>
      </w:r>
      <w:r w:rsidR="001F3DA8" w:rsidRPr="004F3397">
        <w:rPr>
          <w:rFonts w:ascii="Calibri" w:hAnsi="Calibri" w:cs="Calibri"/>
          <w:bCs/>
          <w:sz w:val="24"/>
          <w:szCs w:val="24"/>
        </w:rPr>
        <w:t>3.0</w:t>
      </w:r>
    </w:p>
    <w:p w14:paraId="0FF84DEE" w14:textId="575849BD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/>
          <w:sz w:val="24"/>
          <w:szCs w:val="24"/>
          <w:rtl/>
        </w:rPr>
      </w:pPr>
      <w:r w:rsidRPr="00542B2C">
        <w:rPr>
          <w:rFonts w:ascii="Calibri" w:hAnsi="Calibri" w:cs="Calibri"/>
          <w:b/>
          <w:sz w:val="24"/>
          <w:szCs w:val="24"/>
          <w:rtl/>
        </w:rPr>
        <w:t>تاريخ الإصدار</w:t>
      </w:r>
      <w:r w:rsidR="002544F6">
        <w:rPr>
          <w:rFonts w:ascii="Calibri" w:hAnsi="Calibri" w:cs="Calibri" w:hint="cs"/>
          <w:b/>
          <w:sz w:val="24"/>
          <w:szCs w:val="24"/>
          <w:rtl/>
        </w:rPr>
        <w:t xml:space="preserve"> الأول</w:t>
      </w:r>
      <w:r w:rsidRPr="00542B2C">
        <w:rPr>
          <w:rFonts w:ascii="Calibri" w:hAnsi="Calibri" w:cs="Calibri"/>
          <w:b/>
          <w:sz w:val="24"/>
          <w:szCs w:val="24"/>
          <w:rtl/>
        </w:rPr>
        <w:t xml:space="preserve">: </w:t>
      </w:r>
      <w:r w:rsidR="003431CD" w:rsidRPr="004F3397">
        <w:rPr>
          <w:rFonts w:ascii="Calibri" w:hAnsi="Calibri" w:cs="Calibri"/>
          <w:b/>
          <w:sz w:val="24"/>
          <w:szCs w:val="24"/>
          <w:rtl/>
        </w:rPr>
        <w:t>نوفمبر</w:t>
      </w:r>
      <w:r w:rsidR="003431CD" w:rsidRPr="004F3397">
        <w:rPr>
          <w:rFonts w:ascii="Calibri" w:hAnsi="Calibri" w:cs="Calibri"/>
          <w:bCs/>
          <w:sz w:val="24"/>
          <w:szCs w:val="24"/>
        </w:rPr>
        <w:t xml:space="preserve">2020 </w:t>
      </w:r>
    </w:p>
    <w:p w14:paraId="43D24C4C" w14:textId="5550B74D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/>
          <w:sz w:val="24"/>
          <w:szCs w:val="24"/>
          <w:rtl/>
        </w:rPr>
      </w:pPr>
      <w:r w:rsidRPr="00542B2C">
        <w:rPr>
          <w:rFonts w:ascii="Calibri" w:hAnsi="Calibri" w:cs="Calibri"/>
          <w:b/>
          <w:sz w:val="24"/>
          <w:szCs w:val="24"/>
          <w:rtl/>
        </w:rPr>
        <w:t>تاريخ التحديث الأخير:</w:t>
      </w:r>
      <w:r w:rsidR="002544F6">
        <w:rPr>
          <w:rFonts w:ascii="Calibri" w:hAnsi="Calibri" w:cs="Calibri" w:hint="cs"/>
          <w:b/>
          <w:sz w:val="24"/>
          <w:szCs w:val="24"/>
          <w:rtl/>
        </w:rPr>
        <w:t xml:space="preserve"> </w:t>
      </w:r>
      <w:r w:rsidR="00127A27">
        <w:rPr>
          <w:rFonts w:ascii="Calibri" w:hAnsi="Calibri" w:cs="Calibri" w:hint="cs"/>
          <w:b/>
          <w:sz w:val="24"/>
          <w:szCs w:val="24"/>
          <w:rtl/>
        </w:rPr>
        <w:t>أبريل</w:t>
      </w:r>
      <w:r w:rsidR="002544F6">
        <w:rPr>
          <w:rFonts w:ascii="Calibri" w:hAnsi="Calibri" w:cs="Calibri" w:hint="cs"/>
          <w:b/>
          <w:sz w:val="24"/>
          <w:szCs w:val="24"/>
          <w:rtl/>
        </w:rPr>
        <w:t xml:space="preserve"> 2025</w:t>
      </w:r>
    </w:p>
    <w:p w14:paraId="75C5D938" w14:textId="77777777" w:rsidR="007272DE" w:rsidRPr="00542B2C" w:rsidRDefault="007272DE" w:rsidP="007272DE">
      <w:pPr>
        <w:bidi/>
        <w:spacing w:after="120" w:line="240" w:lineRule="auto"/>
        <w:rPr>
          <w:rFonts w:ascii="Calibri" w:eastAsia="Noto Sans Symbols" w:hAnsi="Calibri" w:cs="Calibri"/>
          <w:b/>
          <w:sz w:val="26"/>
          <w:szCs w:val="26"/>
        </w:rPr>
      </w:pPr>
      <w:r w:rsidRPr="00542B2C">
        <w:rPr>
          <w:rFonts w:ascii="Calibri" w:hAnsi="Calibri" w:cs="Calibri"/>
          <w:b/>
          <w:sz w:val="24"/>
          <w:szCs w:val="24"/>
          <w:rtl/>
        </w:rPr>
        <w:t>تصنيف الوثيقة: عامّ</w:t>
      </w:r>
    </w:p>
    <w:p w14:paraId="10AFF193" w14:textId="1B31613A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Cs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990"/>
        <w:gridCol w:w="4765"/>
        <w:gridCol w:w="2225"/>
      </w:tblGrid>
      <w:tr w:rsidR="007272DE" w:rsidRPr="00542B2C" w14:paraId="1EF44B62" w14:textId="77777777" w:rsidTr="006D06D4">
        <w:tc>
          <w:tcPr>
            <w:tcW w:w="1108" w:type="pct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421C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lastRenderedPageBreak/>
              <w:t>تاريخ التحديث</w:t>
            </w:r>
            <w:r w:rsidRPr="00542B2C">
              <w:rPr>
                <w:rFonts w:ascii="Calibri" w:hAnsi="Calibri" w:cs="Calibri"/>
                <w:bCs/>
                <w:color w:val="FFFFFF" w:themeColor="background1"/>
              </w:rPr>
              <w:t xml:space="preserve"> </w:t>
            </w:r>
          </w:p>
        </w:tc>
        <w:tc>
          <w:tcPr>
            <w:tcW w:w="2653" w:type="pct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BFE5E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t>الوصف</w:t>
            </w:r>
            <w:r w:rsidRPr="00542B2C">
              <w:rPr>
                <w:rFonts w:ascii="Calibri" w:hAnsi="Calibri" w:cs="Calibri"/>
                <w:bCs/>
                <w:color w:val="FFFFFF" w:themeColor="background1"/>
              </w:rPr>
              <w:t xml:space="preserve">  </w:t>
            </w:r>
          </w:p>
        </w:tc>
        <w:tc>
          <w:tcPr>
            <w:tcW w:w="1239" w:type="pct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3FF4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t>رقم الإصدار</w:t>
            </w:r>
          </w:p>
        </w:tc>
      </w:tr>
      <w:tr w:rsidR="007272DE" w:rsidRPr="00542B2C" w14:paraId="6C3C7EC8" w14:textId="77777777" w:rsidTr="006D06D4">
        <w:trPr>
          <w:trHeight w:val="400"/>
        </w:trPr>
        <w:tc>
          <w:tcPr>
            <w:tcW w:w="11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BCFB" w14:textId="58D5787B" w:rsidR="007272DE" w:rsidRPr="00890520" w:rsidRDefault="003431CD" w:rsidP="00890520">
            <w:pPr>
              <w:bidi/>
              <w:spacing w:after="12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90520">
              <w:rPr>
                <w:rFonts w:ascii="Calibri" w:hAnsi="Calibri" w:cs="Calibri"/>
                <w:b/>
                <w:rtl/>
              </w:rPr>
              <w:t>نوفمبر</w:t>
            </w:r>
            <w:r w:rsidRPr="00890520">
              <w:rPr>
                <w:rFonts w:ascii="Calibri" w:hAnsi="Calibri" w:cs="Calibri"/>
                <w:bCs/>
              </w:rPr>
              <w:t>2020</w:t>
            </w:r>
          </w:p>
        </w:tc>
        <w:tc>
          <w:tcPr>
            <w:tcW w:w="265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9C83" w14:textId="303C72AC" w:rsidR="007272DE" w:rsidRPr="00542B2C" w:rsidRDefault="002544F6" w:rsidP="006D06D4">
            <w:pPr>
              <w:bidi/>
              <w:spacing w:after="120" w:line="240" w:lineRule="auto"/>
              <w:rPr>
                <w:rFonts w:ascii="Calibri" w:hAnsi="Calibri" w:cs="Calibri"/>
                <w:b/>
                <w:rtl/>
              </w:rPr>
            </w:pPr>
            <w:r>
              <w:rPr>
                <w:rFonts w:ascii="Calibri" w:hAnsi="Calibri" w:cs="Calibri" w:hint="cs"/>
                <w:b/>
                <w:rtl/>
              </w:rPr>
              <w:t>الإصدار الأول للوثيقة - منشورة 1.0</w:t>
            </w:r>
          </w:p>
        </w:tc>
        <w:tc>
          <w:tcPr>
            <w:tcW w:w="123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1154" w14:textId="1A080934" w:rsidR="007272DE" w:rsidRPr="003963D5" w:rsidRDefault="001F3DA8" w:rsidP="00890520">
            <w:pPr>
              <w:bidi/>
              <w:spacing w:after="12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963D5">
              <w:rPr>
                <w:rFonts w:ascii="Calibri" w:hAnsi="Calibri" w:cs="Calibri"/>
                <w:b/>
                <w:bCs/>
              </w:rPr>
              <w:t>1.0</w:t>
            </w:r>
          </w:p>
        </w:tc>
      </w:tr>
      <w:tr w:rsidR="007272DE" w:rsidRPr="00542B2C" w14:paraId="0E35F860" w14:textId="77777777" w:rsidTr="006D06D4">
        <w:trPr>
          <w:trHeight w:val="400"/>
        </w:trPr>
        <w:tc>
          <w:tcPr>
            <w:tcW w:w="11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B27E" w14:textId="4155C5C4" w:rsidR="007272DE" w:rsidRPr="00890520" w:rsidRDefault="006D306D" w:rsidP="00890520">
            <w:pPr>
              <w:bidi/>
              <w:spacing w:after="120" w:line="240" w:lineRule="auto"/>
              <w:jc w:val="center"/>
              <w:rPr>
                <w:rFonts w:ascii="Calibri" w:hAnsi="Calibri" w:cs="Calibri"/>
                <w:b/>
                <w:rtl/>
              </w:rPr>
            </w:pPr>
            <w:r w:rsidRPr="00890520">
              <w:rPr>
                <w:rFonts w:ascii="Calibri" w:hAnsi="Calibri" w:cs="Calibri"/>
                <w:b/>
                <w:rtl/>
              </w:rPr>
              <w:t>سبتمبر</w:t>
            </w:r>
            <w:r w:rsidR="007272DE" w:rsidRPr="00890520">
              <w:rPr>
                <w:rFonts w:ascii="Calibri" w:hAnsi="Calibri" w:cs="Calibri"/>
                <w:b/>
                <w:rtl/>
              </w:rPr>
              <w:t xml:space="preserve"> </w:t>
            </w:r>
            <w:r w:rsidR="003431CD" w:rsidRPr="00890520">
              <w:rPr>
                <w:rFonts w:ascii="Calibri" w:hAnsi="Calibri" w:cs="Calibri"/>
                <w:bCs/>
              </w:rPr>
              <w:t>2022</w:t>
            </w:r>
          </w:p>
        </w:tc>
        <w:tc>
          <w:tcPr>
            <w:tcW w:w="265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8514" w14:textId="757F82EC" w:rsidR="007272DE" w:rsidRPr="00542B2C" w:rsidRDefault="002544F6" w:rsidP="006D06D4">
            <w:pPr>
              <w:bidi/>
              <w:spacing w:after="120" w:line="240" w:lineRule="auto"/>
              <w:rPr>
                <w:rFonts w:ascii="Calibri" w:hAnsi="Calibri" w:cs="Calibri"/>
                <w:b/>
                <w:rtl/>
              </w:rPr>
            </w:pPr>
            <w:r>
              <w:rPr>
                <w:rFonts w:ascii="Calibri" w:hAnsi="Calibri" w:cs="Calibri" w:hint="cs"/>
                <w:b/>
                <w:rtl/>
              </w:rPr>
              <w:t xml:space="preserve"> الإصدار الثاني للوثيقة - منشورة 2.0</w:t>
            </w:r>
          </w:p>
        </w:tc>
        <w:tc>
          <w:tcPr>
            <w:tcW w:w="123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25365" w14:textId="5556942E" w:rsidR="007272DE" w:rsidRPr="003963D5" w:rsidRDefault="001F3DA8" w:rsidP="00890520">
            <w:pPr>
              <w:bidi/>
              <w:spacing w:after="120" w:line="24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3963D5">
              <w:rPr>
                <w:rFonts w:ascii="Calibri" w:hAnsi="Calibri" w:cs="Calibri"/>
                <w:b/>
                <w:bCs/>
              </w:rPr>
              <w:t>2.0</w:t>
            </w:r>
          </w:p>
        </w:tc>
      </w:tr>
      <w:tr w:rsidR="002544F6" w:rsidRPr="00542B2C" w14:paraId="5A761264" w14:textId="77777777" w:rsidTr="006D06D4">
        <w:trPr>
          <w:trHeight w:val="400"/>
        </w:trPr>
        <w:tc>
          <w:tcPr>
            <w:tcW w:w="1108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6BC3" w14:textId="614B5D5F" w:rsidR="002544F6" w:rsidRPr="00890520" w:rsidRDefault="002544F6" w:rsidP="00890520">
            <w:pPr>
              <w:bidi/>
              <w:spacing w:after="120" w:line="240" w:lineRule="auto"/>
              <w:jc w:val="center"/>
              <w:rPr>
                <w:rFonts w:ascii="Calibri" w:hAnsi="Calibri" w:cs="Calibri"/>
                <w:b/>
                <w:rtl/>
              </w:rPr>
            </w:pPr>
            <w:r w:rsidRPr="00890520">
              <w:rPr>
                <w:rFonts w:ascii="Calibri" w:hAnsi="Calibri" w:cs="Calibri" w:hint="cs"/>
                <w:b/>
                <w:rtl/>
              </w:rPr>
              <w:t>مارس 2025</w:t>
            </w:r>
          </w:p>
        </w:tc>
        <w:tc>
          <w:tcPr>
            <w:tcW w:w="265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504F0" w14:textId="37CE8C40" w:rsidR="002544F6" w:rsidRPr="00542B2C" w:rsidRDefault="002544F6" w:rsidP="006D06D4">
            <w:pPr>
              <w:bidi/>
              <w:spacing w:after="120" w:line="240" w:lineRule="auto"/>
              <w:rPr>
                <w:rFonts w:ascii="Calibri" w:hAnsi="Calibri" w:cs="Calibri"/>
                <w:b/>
                <w:rtl/>
              </w:rPr>
            </w:pPr>
            <w:r>
              <w:rPr>
                <w:rFonts w:ascii="Calibri" w:hAnsi="Calibri" w:cs="Calibri" w:hint="cs"/>
                <w:b/>
                <w:rtl/>
              </w:rPr>
              <w:t>الإصدار الثاني للوثيقة - منشورة 3.0</w:t>
            </w:r>
          </w:p>
        </w:tc>
        <w:tc>
          <w:tcPr>
            <w:tcW w:w="1239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B30A5" w14:textId="2AF579FB" w:rsidR="002544F6" w:rsidRPr="003963D5" w:rsidRDefault="002544F6" w:rsidP="00890520">
            <w:pPr>
              <w:bidi/>
              <w:spacing w:after="120" w:line="240" w:lineRule="auto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3963D5">
              <w:rPr>
                <w:rFonts w:ascii="Calibri" w:hAnsi="Calibri" w:cs="Calibri" w:hint="cs"/>
                <w:b/>
                <w:bCs/>
                <w:rtl/>
              </w:rPr>
              <w:t>3.0</w:t>
            </w:r>
          </w:p>
        </w:tc>
      </w:tr>
    </w:tbl>
    <w:p w14:paraId="47863492" w14:textId="77777777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Cs/>
          <w:rtl/>
        </w:rPr>
      </w:pPr>
    </w:p>
    <w:p w14:paraId="029BB0A4" w14:textId="77777777" w:rsidR="007272DE" w:rsidRPr="00542B2C" w:rsidRDefault="007272DE" w:rsidP="007272DE">
      <w:pPr>
        <w:bidi/>
        <w:spacing w:after="120" w:line="240" w:lineRule="auto"/>
        <w:rPr>
          <w:rFonts w:ascii="Calibri" w:hAnsi="Calibri" w:cs="Calibri"/>
          <w:bCs/>
        </w:rPr>
      </w:pPr>
      <w:r w:rsidRPr="00542B2C">
        <w:rPr>
          <w:rFonts w:ascii="Calibri" w:hAnsi="Calibri" w:cs="Calibri"/>
          <w:bCs/>
          <w:rtl/>
        </w:rPr>
        <w:t>الوثائق ذات صلة</w:t>
      </w:r>
    </w:p>
    <w:tbl>
      <w:tblPr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30"/>
        <w:gridCol w:w="2170"/>
      </w:tblGrid>
      <w:tr w:rsidR="007272DE" w:rsidRPr="00542B2C" w14:paraId="0470750F" w14:textId="77777777" w:rsidTr="006D06D4">
        <w:trPr>
          <w:trHeight w:val="400"/>
        </w:trPr>
        <w:tc>
          <w:tcPr>
            <w:tcW w:w="6830" w:type="dxa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430C3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t>اسم الوثيقة</w:t>
            </w:r>
          </w:p>
        </w:tc>
        <w:tc>
          <w:tcPr>
            <w:tcW w:w="2170" w:type="dxa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F70A0" w14:textId="77777777" w:rsidR="007272DE" w:rsidRPr="00542B2C" w:rsidRDefault="007272DE" w:rsidP="006D06D4">
            <w:pPr>
              <w:bidi/>
              <w:spacing w:after="120" w:line="240" w:lineRule="auto"/>
              <w:rPr>
                <w:rFonts w:ascii="Calibri" w:hAnsi="Calibri" w:cs="Calibri"/>
                <w:bCs/>
                <w:color w:val="FFFFFF" w:themeColor="background1"/>
              </w:rPr>
            </w:pPr>
            <w:r w:rsidRPr="00542B2C">
              <w:rPr>
                <w:rFonts w:ascii="Calibri" w:hAnsi="Calibri" w:cs="Calibri"/>
                <w:bCs/>
                <w:color w:val="FFFFFF" w:themeColor="background1"/>
                <w:rtl/>
              </w:rPr>
              <w:t>الرقم المرجعي للوثيقة</w:t>
            </w:r>
          </w:p>
        </w:tc>
      </w:tr>
      <w:tr w:rsidR="007272DE" w:rsidRPr="00542B2C" w14:paraId="1BBB6F14" w14:textId="77777777" w:rsidTr="006D06D4">
        <w:trPr>
          <w:trHeight w:val="400"/>
        </w:trPr>
        <w:tc>
          <w:tcPr>
            <w:tcW w:w="68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76623" w14:textId="0B0F9AA1" w:rsidR="007272DE" w:rsidRPr="00542B2C" w:rsidRDefault="007272DE" w:rsidP="006D06D4">
            <w:pPr>
              <w:bidi/>
              <w:spacing w:after="120" w:line="240" w:lineRule="auto"/>
              <w:jc w:val="both"/>
              <w:rPr>
                <w:rFonts w:ascii="Calibri" w:hAnsi="Calibri" w:cs="Calibri"/>
                <w:b/>
              </w:rPr>
            </w:pPr>
            <w:r w:rsidRPr="00542B2C">
              <w:rPr>
                <w:rFonts w:ascii="Calibri" w:hAnsi="Calibri" w:cs="Calibri"/>
                <w:b/>
                <w:rtl/>
              </w:rPr>
              <w:t xml:space="preserve">المبادئ التوجيهية لمعالجة البيانات </w:t>
            </w:r>
            <w:r w:rsidR="001068AD">
              <w:rPr>
                <w:rFonts w:ascii="Calibri" w:hAnsi="Calibri" w:cs="Calibri" w:hint="cs"/>
                <w:b/>
                <w:rtl/>
              </w:rPr>
              <w:t xml:space="preserve">الشخصية </w:t>
            </w:r>
            <w:r w:rsidRPr="00542B2C">
              <w:rPr>
                <w:rFonts w:ascii="Calibri" w:hAnsi="Calibri" w:cs="Calibri"/>
                <w:b/>
                <w:rtl/>
              </w:rPr>
              <w:t xml:space="preserve">ذات الطبيعة الخاصة </w:t>
            </w:r>
          </w:p>
        </w:tc>
        <w:tc>
          <w:tcPr>
            <w:tcW w:w="21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63490" w14:textId="77777777" w:rsidR="007272DE" w:rsidRPr="00542B2C" w:rsidRDefault="007272DE" w:rsidP="006D06D4">
            <w:pPr>
              <w:bidi/>
              <w:spacing w:after="120" w:line="240" w:lineRule="auto"/>
              <w:ind w:left="2880" w:hanging="2880"/>
              <w:rPr>
                <w:rFonts w:ascii="Calibri" w:hAnsi="Calibri" w:cs="Calibri"/>
                <w:b/>
              </w:rPr>
            </w:pPr>
            <w:r w:rsidRPr="00542B2C">
              <w:rPr>
                <w:rFonts w:ascii="Calibri" w:hAnsi="Calibri" w:cs="Calibri"/>
                <w:b/>
              </w:rPr>
              <w:t>PDPPL-02050215A</w:t>
            </w:r>
          </w:p>
        </w:tc>
      </w:tr>
    </w:tbl>
    <w:p w14:paraId="00A10200" w14:textId="77777777" w:rsidR="007272DE" w:rsidRPr="00542B2C" w:rsidRDefault="007272DE" w:rsidP="007272DE">
      <w:pPr>
        <w:bidi/>
        <w:spacing w:after="120" w:line="240" w:lineRule="auto"/>
        <w:rPr>
          <w:rFonts w:ascii="Calibri" w:eastAsia="Arial" w:hAnsi="Calibri" w:cs="Calibri"/>
          <w:b/>
          <w:rtl/>
        </w:rPr>
      </w:pPr>
    </w:p>
    <w:p w14:paraId="3BD6622A" w14:textId="77777777" w:rsidR="007272DE" w:rsidRPr="00542B2C" w:rsidRDefault="007272DE" w:rsidP="007272DE">
      <w:pPr>
        <w:bidi/>
        <w:spacing w:after="120" w:line="240" w:lineRule="auto"/>
        <w:rPr>
          <w:rFonts w:ascii="Calibri" w:eastAsia="Arial" w:hAnsi="Calibri" w:cs="Calibri"/>
          <w:b/>
          <w:rtl/>
        </w:rPr>
      </w:pPr>
      <w:r w:rsidRPr="00542B2C">
        <w:rPr>
          <w:rFonts w:ascii="Calibri" w:eastAsia="Arial" w:hAnsi="Calibri" w:cs="Calibri"/>
          <w:b/>
        </w:rPr>
        <w:tab/>
      </w:r>
    </w:p>
    <w:p w14:paraId="2A80A686" w14:textId="77777777" w:rsidR="007272DE" w:rsidRPr="00542B2C" w:rsidRDefault="007272DE" w:rsidP="007272DE">
      <w:pPr>
        <w:bidi/>
        <w:spacing w:after="120" w:line="240" w:lineRule="auto"/>
        <w:rPr>
          <w:rFonts w:ascii="Calibri" w:eastAsia="Arial" w:hAnsi="Calibri" w:cs="Calibri"/>
          <w:b/>
          <w:rtl/>
        </w:rPr>
      </w:pPr>
    </w:p>
    <w:p w14:paraId="248129A4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</w:rPr>
      </w:pPr>
    </w:p>
    <w:p w14:paraId="0A272C95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1BE605DB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627B5F19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31FC394B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342ECBB6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0249DA51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6648F6B1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182CD705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0B41A8D2" w14:textId="09E7381D" w:rsidR="007272DE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0660613E" w14:textId="3A7F3D8C" w:rsidR="003963D5" w:rsidRDefault="003963D5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3E68FC46" w14:textId="77777777" w:rsidR="003963D5" w:rsidRPr="00542B2C" w:rsidRDefault="003963D5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5266576C" w14:textId="77777777" w:rsidR="007272DE" w:rsidRPr="00542B2C" w:rsidRDefault="007272DE" w:rsidP="007272DE">
      <w:pPr>
        <w:widowControl w:val="0"/>
        <w:spacing w:after="120" w:line="240" w:lineRule="auto"/>
        <w:rPr>
          <w:rFonts w:ascii="Calibri" w:eastAsia="Arial" w:hAnsi="Calibri" w:cs="Calibri"/>
          <w:i/>
          <w:sz w:val="20"/>
          <w:szCs w:val="20"/>
        </w:rPr>
      </w:pPr>
    </w:p>
    <w:p w14:paraId="67952FA2" w14:textId="593CFF4B" w:rsidR="002544F6" w:rsidRDefault="007272DE" w:rsidP="00890520">
      <w:pPr>
        <w:widowControl w:val="0"/>
        <w:bidi/>
        <w:spacing w:after="120" w:line="276" w:lineRule="auto"/>
        <w:jc w:val="both"/>
        <w:rPr>
          <w:rFonts w:ascii="Calibri" w:eastAsia="Arial" w:hAnsi="Calibri" w:cs="Calibri"/>
          <w:i/>
        </w:rPr>
      </w:pPr>
      <w:r w:rsidRPr="00542B2C">
        <w:rPr>
          <w:rFonts w:ascii="Calibri" w:eastAsia="Arial" w:hAnsi="Calibri" w:cs="Calibri"/>
          <w:i/>
          <w:rtl/>
        </w:rPr>
        <w:lastRenderedPageBreak/>
        <w:t xml:space="preserve">يجب </w:t>
      </w:r>
      <w:r w:rsidR="003963D5">
        <w:rPr>
          <w:rFonts w:ascii="Calibri" w:eastAsia="Arial" w:hAnsi="Calibri" w:cs="Calibri" w:hint="cs"/>
          <w:i/>
          <w:rtl/>
          <w:lang w:bidi="ar-QA"/>
        </w:rPr>
        <w:t>تعبئة</w:t>
      </w:r>
      <w:r w:rsidR="003963D5" w:rsidRPr="00542B2C">
        <w:rPr>
          <w:rFonts w:ascii="Calibri" w:eastAsia="Arial" w:hAnsi="Calibri" w:cs="Calibri"/>
          <w:i/>
          <w:rtl/>
        </w:rPr>
        <w:t xml:space="preserve"> </w:t>
      </w:r>
      <w:r w:rsidRPr="00542B2C">
        <w:rPr>
          <w:rFonts w:ascii="Calibri" w:eastAsia="Arial" w:hAnsi="Calibri" w:cs="Calibri"/>
          <w:i/>
          <w:rtl/>
        </w:rPr>
        <w:t>هذا النموذج عند طلب تصريح من</w:t>
      </w:r>
      <w:r w:rsidR="002544F6">
        <w:rPr>
          <w:rFonts w:ascii="Calibri" w:eastAsia="Arial" w:hAnsi="Calibri" w:cs="Calibri" w:hint="cs"/>
          <w:i/>
          <w:rtl/>
        </w:rPr>
        <w:t xml:space="preserve"> المكتب الوطني لحماية خصوصية البيانات الشخصية </w:t>
      </w:r>
      <w:r w:rsidR="002544F6" w:rsidRPr="003963D5">
        <w:rPr>
          <w:rFonts w:ascii="Calibri" w:eastAsia="Arial" w:hAnsi="Calibri" w:cs="Calibri" w:hint="cs"/>
          <w:b/>
          <w:bCs/>
          <w:i/>
          <w:rtl/>
        </w:rPr>
        <w:t>(يُشار إليه فيما بعد حيثما ورد بـ "المكتب")</w:t>
      </w:r>
      <w:r w:rsidR="002544F6">
        <w:rPr>
          <w:rFonts w:ascii="Calibri" w:eastAsia="Arial" w:hAnsi="Calibri" w:cs="Calibri" w:hint="cs"/>
          <w:i/>
          <w:rtl/>
        </w:rPr>
        <w:t xml:space="preserve"> </w:t>
      </w:r>
      <w:r w:rsidRPr="00542B2C">
        <w:rPr>
          <w:rFonts w:ascii="Calibri" w:eastAsia="Arial" w:hAnsi="Calibri" w:cs="Calibri"/>
          <w:i/>
          <w:rtl/>
        </w:rPr>
        <w:t>لمعالجة البيانات الشخصية ذات الطبيعة الخاصة</w:t>
      </w:r>
      <w:r w:rsidR="00890520">
        <w:rPr>
          <w:rFonts w:ascii="Calibri" w:eastAsia="Arial" w:hAnsi="Calibri" w:cs="Calibri" w:hint="cs"/>
          <w:i/>
          <w:rtl/>
        </w:rPr>
        <w:t>.</w:t>
      </w:r>
    </w:p>
    <w:p w14:paraId="7C07F4B4" w14:textId="550FC582" w:rsidR="007272DE" w:rsidRPr="00542B2C" w:rsidRDefault="002544F6" w:rsidP="00890520">
      <w:pPr>
        <w:widowControl w:val="0"/>
        <w:bidi/>
        <w:spacing w:after="120" w:line="276" w:lineRule="auto"/>
        <w:jc w:val="both"/>
        <w:rPr>
          <w:rFonts w:ascii="Calibri" w:eastAsia="Arial" w:hAnsi="Calibri" w:cs="Calibri"/>
          <w:i/>
        </w:rPr>
      </w:pPr>
      <w:bookmarkStart w:id="2" w:name="_Hlk193797974"/>
      <w:r>
        <w:rPr>
          <w:rFonts w:ascii="Calibri" w:eastAsia="Arial" w:hAnsi="Calibri" w:cs="Calibri" w:hint="cs"/>
          <w:i/>
          <w:rtl/>
        </w:rPr>
        <w:t>في جميع الأحوال،</w:t>
      </w:r>
      <w:r w:rsidRPr="00542B2C">
        <w:rPr>
          <w:rFonts w:ascii="Calibri" w:eastAsia="Arial" w:hAnsi="Calibri" w:cs="Calibri"/>
          <w:i/>
          <w:rtl/>
        </w:rPr>
        <w:t xml:space="preserve"> </w:t>
      </w:r>
      <w:r w:rsidR="00890520">
        <w:rPr>
          <w:rFonts w:ascii="Calibri" w:eastAsia="Arial" w:hAnsi="Calibri" w:cs="Calibri" w:hint="cs"/>
          <w:i/>
          <w:rtl/>
          <w:lang w:bidi="ar-QA"/>
        </w:rPr>
        <w:t xml:space="preserve">قبل تعبئة هذا النموذج، </w:t>
      </w:r>
      <w:bookmarkEnd w:id="2"/>
      <w:r w:rsidR="007272DE" w:rsidRPr="00542B2C">
        <w:rPr>
          <w:rFonts w:ascii="Calibri" w:eastAsia="Arial" w:hAnsi="Calibri" w:cs="Calibri"/>
          <w:i/>
          <w:rtl/>
        </w:rPr>
        <w:t>يجب مراجعة المبادئ التوجيهية</w:t>
      </w:r>
      <w:r w:rsidR="007272DE" w:rsidRPr="00542B2C">
        <w:rPr>
          <w:rFonts w:ascii="Calibri" w:hAnsi="Calibri" w:cs="Calibri"/>
          <w:rtl/>
        </w:rPr>
        <w:t xml:space="preserve"> </w:t>
      </w:r>
      <w:r w:rsidR="007272DE" w:rsidRPr="00542B2C">
        <w:rPr>
          <w:rFonts w:ascii="Calibri" w:eastAsia="Arial" w:hAnsi="Calibri" w:cs="Calibri"/>
          <w:i/>
          <w:rtl/>
        </w:rPr>
        <w:t xml:space="preserve">لمعالجة البيانات الشخصية ذات الطبيعة الخاصة </w:t>
      </w:r>
      <w:r>
        <w:rPr>
          <w:rFonts w:ascii="Calibri" w:eastAsia="Arial" w:hAnsi="Calibri" w:cs="Calibri" w:hint="cs"/>
          <w:i/>
          <w:rtl/>
        </w:rPr>
        <w:t>الصادرة عن المكتب</w:t>
      </w:r>
      <w:r w:rsidR="00542B2C">
        <w:rPr>
          <w:rFonts w:ascii="Calibri" w:hAnsi="Calibri" w:cs="Calibri"/>
          <w:b/>
          <w:rtl/>
          <w:lang w:bidi="ar-QA"/>
        </w:rPr>
        <w:t xml:space="preserve"> </w:t>
      </w:r>
      <w:r w:rsidR="007272DE" w:rsidRPr="00542B2C">
        <w:rPr>
          <w:rFonts w:ascii="Calibri" w:eastAsia="Arial" w:hAnsi="Calibri" w:cs="Calibri"/>
          <w:i/>
          <w:rtl/>
        </w:rPr>
        <w:t>للتأكد من التدابير الم</w:t>
      </w:r>
      <w:r w:rsidR="00890520">
        <w:rPr>
          <w:rFonts w:ascii="Calibri" w:eastAsia="Arial" w:hAnsi="Calibri" w:cs="Calibri" w:hint="cs"/>
          <w:i/>
          <w:rtl/>
        </w:rPr>
        <w:t>ُ</w:t>
      </w:r>
      <w:r w:rsidR="007272DE" w:rsidRPr="00542B2C">
        <w:rPr>
          <w:rFonts w:ascii="Calibri" w:eastAsia="Arial" w:hAnsi="Calibri" w:cs="Calibri"/>
          <w:i/>
          <w:rtl/>
        </w:rPr>
        <w:t xml:space="preserve">طبّقة فيما </w:t>
      </w:r>
      <w:r w:rsidR="00561799">
        <w:rPr>
          <w:rFonts w:ascii="Calibri" w:eastAsia="Arial" w:hAnsi="Calibri" w:cs="Calibri" w:hint="cs"/>
          <w:i/>
          <w:rtl/>
        </w:rPr>
        <w:t>يتعلق</w:t>
      </w:r>
      <w:r w:rsidR="00561799" w:rsidRPr="00542B2C">
        <w:rPr>
          <w:rFonts w:ascii="Calibri" w:eastAsia="Arial" w:hAnsi="Calibri" w:cs="Calibri"/>
          <w:i/>
          <w:rtl/>
        </w:rPr>
        <w:t xml:space="preserve"> </w:t>
      </w:r>
      <w:r w:rsidR="00561799">
        <w:rPr>
          <w:rFonts w:ascii="Calibri" w:eastAsia="Arial" w:hAnsi="Calibri" w:cs="Calibri" w:hint="cs"/>
          <w:i/>
          <w:rtl/>
        </w:rPr>
        <w:t>ب</w:t>
      </w:r>
      <w:r w:rsidR="007272DE" w:rsidRPr="00542B2C">
        <w:rPr>
          <w:rFonts w:ascii="Calibri" w:eastAsia="Arial" w:hAnsi="Calibri" w:cs="Calibri"/>
          <w:i/>
          <w:rtl/>
        </w:rPr>
        <w:t xml:space="preserve">حماية خصوصية البيانات </w:t>
      </w:r>
      <w:r w:rsidR="003431CD">
        <w:rPr>
          <w:rFonts w:ascii="Calibri" w:eastAsia="Arial" w:hAnsi="Calibri" w:cs="Calibri" w:hint="cs"/>
          <w:i/>
          <w:rtl/>
          <w:lang w:bidi="ar-QA"/>
        </w:rPr>
        <w:t xml:space="preserve">الشخصية </w:t>
      </w:r>
      <w:r w:rsidR="00561799">
        <w:rPr>
          <w:rFonts w:ascii="Calibri" w:eastAsia="Arial" w:hAnsi="Calibri" w:cs="Calibri" w:hint="cs"/>
          <w:i/>
          <w:rtl/>
        </w:rPr>
        <w:t>بشأن</w:t>
      </w:r>
      <w:r w:rsidR="00561799" w:rsidRPr="00542B2C">
        <w:rPr>
          <w:rFonts w:ascii="Calibri" w:eastAsia="Arial" w:hAnsi="Calibri" w:cs="Calibri"/>
          <w:i/>
          <w:rtl/>
        </w:rPr>
        <w:t xml:space="preserve"> </w:t>
      </w:r>
      <w:r w:rsidR="007272DE" w:rsidRPr="00542B2C">
        <w:rPr>
          <w:rFonts w:ascii="Calibri" w:eastAsia="Arial" w:hAnsi="Calibri" w:cs="Calibri"/>
          <w:i/>
          <w:rtl/>
        </w:rPr>
        <w:t>معالجة البيانات ذات الطبيعة الخاصة.</w:t>
      </w:r>
    </w:p>
    <w:p w14:paraId="58439101" w14:textId="1B131E05" w:rsidR="007272DE" w:rsidRPr="00542B2C" w:rsidRDefault="00561799" w:rsidP="007272DE">
      <w:pPr>
        <w:widowControl w:val="0"/>
        <w:bidi/>
        <w:spacing w:after="120" w:line="240" w:lineRule="auto"/>
        <w:jc w:val="both"/>
        <w:rPr>
          <w:rFonts w:ascii="Calibri" w:eastAsia="Arial" w:hAnsi="Calibri" w:cs="Calibri"/>
          <w:color w:val="134A9E"/>
        </w:rPr>
      </w:pPr>
      <w:r>
        <w:rPr>
          <w:rFonts w:ascii="Calibri" w:eastAsia="Arial" w:hAnsi="Calibri" w:cs="Calibri" w:hint="cs"/>
          <w:color w:val="134A9E"/>
          <w:rtl/>
        </w:rPr>
        <w:t xml:space="preserve"> يُرجى الإجابة على الأسئلة </w:t>
      </w:r>
      <w:r w:rsidR="00005A49">
        <w:rPr>
          <w:rFonts w:ascii="Calibri" w:eastAsia="Arial" w:hAnsi="Calibri" w:cs="Calibri" w:hint="cs"/>
          <w:color w:val="134A9E"/>
          <w:rtl/>
        </w:rPr>
        <w:t xml:space="preserve">الواردة في الجداول </w:t>
      </w:r>
      <w:r>
        <w:rPr>
          <w:rFonts w:ascii="Calibri" w:eastAsia="Arial" w:hAnsi="Calibri" w:cs="Calibri" w:hint="cs"/>
          <w:color w:val="134A9E"/>
          <w:rtl/>
        </w:rPr>
        <w:t>أدناه، مع إرفاق المستندات و/أو الأدلة المؤيد</w:t>
      </w:r>
      <w:r w:rsidR="00005A49">
        <w:rPr>
          <w:rFonts w:ascii="Calibri" w:eastAsia="Arial" w:hAnsi="Calibri" w:cs="Calibri" w:hint="cs"/>
          <w:color w:val="134A9E"/>
          <w:rtl/>
        </w:rPr>
        <w:t>ة:</w:t>
      </w:r>
    </w:p>
    <w:tbl>
      <w:tblPr>
        <w:bidiVisual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610"/>
      </w:tblGrid>
      <w:tr w:rsidR="007272DE" w:rsidRPr="00542B2C" w14:paraId="3C79E375" w14:textId="77777777" w:rsidTr="006D06D4">
        <w:trPr>
          <w:trHeight w:val="465"/>
        </w:trPr>
        <w:tc>
          <w:tcPr>
            <w:tcW w:w="9000" w:type="dxa"/>
            <w:gridSpan w:val="2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EB7B2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b/>
                <w:color w:val="FFFFFF"/>
              </w:rPr>
            </w:pPr>
            <w:r w:rsidRPr="00542B2C">
              <w:rPr>
                <w:rFonts w:ascii="Calibri" w:eastAsia="Arial" w:hAnsi="Calibri" w:cs="Calibri"/>
                <w:b/>
                <w:color w:val="FFFFFF"/>
                <w:rtl/>
              </w:rPr>
              <w:t>تفاصيل عن مراقب البيانات</w:t>
            </w:r>
            <w:r w:rsidRPr="00542B2C">
              <w:rPr>
                <w:rFonts w:ascii="Calibri" w:eastAsia="Arial" w:hAnsi="Calibri" w:cs="Calibri"/>
                <w:b/>
                <w:color w:val="FFFFFF"/>
              </w:rPr>
              <w:t xml:space="preserve"> </w:t>
            </w:r>
          </w:p>
        </w:tc>
      </w:tr>
      <w:tr w:rsidR="007272DE" w:rsidRPr="00542B2C" w14:paraId="4CAF1A01" w14:textId="77777777" w:rsidTr="006D06D4">
        <w:trPr>
          <w:trHeight w:val="465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D765" w14:textId="04C1D809" w:rsidR="007272DE" w:rsidRPr="00542B2C" w:rsidRDefault="00005A49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 w:hint="cs"/>
                <w:rtl/>
              </w:rPr>
              <w:t xml:space="preserve"> يُرجى التزويد بالتفاصيل الخاصة بمنشأة المراقب </w:t>
            </w:r>
          </w:p>
        </w:tc>
      </w:tr>
      <w:tr w:rsidR="007272DE" w:rsidRPr="00542B2C" w14:paraId="51E94819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69CF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 xml:space="preserve">اسم منشأة مراقب البيانات 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9150C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69F83A1A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BFA5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رقم السجل التجاري / الترخيص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119B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1F38BE5C" w14:textId="77777777" w:rsidTr="006D06D4">
        <w:trPr>
          <w:trHeight w:val="435"/>
        </w:trPr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ECA1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القطاع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DFFD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2C6C06A4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B93E8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اسم الشخص المسؤول عن حماية خصوصية البيانات الشخصية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05DF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42865FB2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7981F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رابط الموقع الإلكتروني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3AF3C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4CEFEB2E" w14:textId="77777777" w:rsidTr="006D06D4">
        <w:trPr>
          <w:trHeight w:val="465"/>
        </w:trPr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213C5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بيانات التواصل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39D2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  <w:tr w:rsidR="007272DE" w:rsidRPr="00542B2C" w14:paraId="3D943991" w14:textId="77777777" w:rsidTr="006D06D4">
        <w:trPr>
          <w:trHeight w:val="44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1EE6" w14:textId="77777777" w:rsidR="007272DE" w:rsidRPr="00542B2C" w:rsidRDefault="007272DE" w:rsidP="006D0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يمكنكم إضافة وصف موجز لمنشأتكم، أو روابط الصفحات ذات الصلة على الموقع الالكتروني الخاص بكم.</w:t>
            </w:r>
          </w:p>
        </w:tc>
      </w:tr>
    </w:tbl>
    <w:p w14:paraId="7A714B9C" w14:textId="44B50BC5" w:rsidR="007272DE" w:rsidRDefault="007272DE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709150C4" w14:textId="11D464FE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1C332C6F" w14:textId="723C4EBA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0EA51C73" w14:textId="6F412A63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3204042A" w14:textId="5F207DD2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7C87D4D3" w14:textId="77777777" w:rsidR="00542B2C" w:rsidRPr="00542B2C" w:rsidRDefault="00542B2C" w:rsidP="007272DE">
      <w:pPr>
        <w:spacing w:after="120" w:line="240" w:lineRule="auto"/>
        <w:rPr>
          <w:rFonts w:ascii="Calibri" w:eastAsia="Arial" w:hAnsi="Calibri" w:cs="Calibri"/>
          <w:b/>
        </w:rPr>
      </w:pPr>
    </w:p>
    <w:tbl>
      <w:tblPr>
        <w:bidiVisual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0"/>
        <w:gridCol w:w="5610"/>
      </w:tblGrid>
      <w:tr w:rsidR="007272DE" w:rsidRPr="00542B2C" w14:paraId="193D4E9B" w14:textId="77777777" w:rsidTr="006D06D4">
        <w:trPr>
          <w:trHeight w:val="270"/>
        </w:trPr>
        <w:tc>
          <w:tcPr>
            <w:tcW w:w="9000" w:type="dxa"/>
            <w:gridSpan w:val="2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E9B00" w14:textId="4CBE90E5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b/>
                <w:color w:val="FFFFFF"/>
              </w:rPr>
            </w:pPr>
            <w:r w:rsidRPr="00542B2C">
              <w:rPr>
                <w:rFonts w:ascii="Calibri" w:eastAsia="Arial" w:hAnsi="Calibri" w:cs="Calibri"/>
                <w:b/>
                <w:color w:val="FFFFFF"/>
                <w:rtl/>
              </w:rPr>
              <w:lastRenderedPageBreak/>
              <w:t>تفاصيل عن</w:t>
            </w:r>
            <w:r w:rsidR="00005A49">
              <w:rPr>
                <w:rFonts w:ascii="Calibri" w:eastAsia="Arial" w:hAnsi="Calibri" w:cs="Calibri" w:hint="cs"/>
                <w:b/>
                <w:color w:val="FFFFFF"/>
                <w:rtl/>
              </w:rPr>
              <w:t xml:space="preserve"> نشاط المعالجة الذي يَتَضَمَن بيانات شخصية ذات طبيعة خاصة</w:t>
            </w:r>
            <w:r w:rsidRPr="00542B2C">
              <w:rPr>
                <w:rFonts w:ascii="Calibri" w:eastAsia="Arial" w:hAnsi="Calibri" w:cs="Calibri"/>
                <w:b/>
                <w:color w:val="FFFFFF"/>
              </w:rPr>
              <w:t xml:space="preserve"> </w:t>
            </w:r>
          </w:p>
        </w:tc>
      </w:tr>
      <w:tr w:rsidR="007272DE" w:rsidRPr="00542B2C" w14:paraId="1409D194" w14:textId="77777777" w:rsidTr="006D06D4">
        <w:trPr>
          <w:trHeight w:val="510"/>
        </w:trPr>
        <w:tc>
          <w:tcPr>
            <w:tcW w:w="9000" w:type="dxa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5098" w14:textId="0E78C24F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rtl/>
              </w:rPr>
              <w:t xml:space="preserve">صف </w:t>
            </w:r>
            <w:r w:rsidR="00005A49">
              <w:rPr>
                <w:rFonts w:ascii="Calibri" w:eastAsia="Arial" w:hAnsi="Calibri" w:cs="Calibri" w:hint="cs"/>
                <w:rtl/>
              </w:rPr>
              <w:t>أنشطة</w:t>
            </w:r>
            <w:r w:rsidR="00005A49" w:rsidRPr="00542B2C">
              <w:rPr>
                <w:rFonts w:ascii="Calibri" w:eastAsia="Arial" w:hAnsi="Calibri" w:cs="Calibri"/>
                <w:rtl/>
              </w:rPr>
              <w:t xml:space="preserve"> </w:t>
            </w:r>
            <w:r w:rsidRPr="00542B2C">
              <w:rPr>
                <w:rFonts w:ascii="Calibri" w:eastAsia="Arial" w:hAnsi="Calibri" w:cs="Calibri"/>
                <w:rtl/>
              </w:rPr>
              <w:t xml:space="preserve">المعالجة </w:t>
            </w:r>
            <w:r w:rsidR="00005A49">
              <w:rPr>
                <w:rFonts w:ascii="Calibri" w:eastAsia="Arial" w:hAnsi="Calibri" w:cs="Calibri" w:hint="cs"/>
                <w:rtl/>
              </w:rPr>
              <w:t xml:space="preserve">التي تتضمن بيانات شخصية ذات طبيعة خاصة </w:t>
            </w:r>
            <w:r w:rsidRPr="00542B2C">
              <w:rPr>
                <w:rFonts w:ascii="Calibri" w:eastAsia="Arial" w:hAnsi="Calibri" w:cs="Calibri"/>
                <w:rtl/>
              </w:rPr>
              <w:t>في هذا القسم</w:t>
            </w:r>
            <w:r w:rsidR="00005A49">
              <w:rPr>
                <w:rFonts w:ascii="Calibri" w:eastAsia="Arial" w:hAnsi="Calibri" w:cs="Calibri" w:hint="cs"/>
                <w:rtl/>
              </w:rPr>
              <w:t>،</w:t>
            </w:r>
            <w:r w:rsidRPr="00542B2C">
              <w:rPr>
                <w:rFonts w:ascii="Calibri" w:eastAsia="Arial" w:hAnsi="Calibri" w:cs="Calibri"/>
                <w:rtl/>
              </w:rPr>
              <w:t xml:space="preserve"> بأكبر قدر ممكن من التفاصيل. </w:t>
            </w:r>
            <w:r w:rsidR="00005A49">
              <w:rPr>
                <w:rFonts w:ascii="Calibri" w:eastAsia="Arial" w:hAnsi="Calibri" w:cs="Calibri" w:hint="cs"/>
                <w:rtl/>
              </w:rPr>
              <w:t xml:space="preserve"> يُرجى إرفاق عينة لأحد أنشطة المعالجة التي تم إجراؤها وفقاً لنموذج "تقييم تحليل تأثير حماية خصوصية البيانات الشخصية (</w:t>
            </w:r>
            <w:r w:rsidR="00005A49">
              <w:rPr>
                <w:rFonts w:ascii="Calibri" w:eastAsia="Arial" w:hAnsi="Calibri" w:cs="Calibri"/>
              </w:rPr>
              <w:t>DPIA</w:t>
            </w:r>
            <w:r w:rsidR="00005A49">
              <w:rPr>
                <w:rFonts w:ascii="Calibri" w:eastAsia="Arial" w:hAnsi="Calibri" w:cs="Calibri" w:hint="cs"/>
                <w:rtl/>
                <w:lang w:bidi="ar-QA"/>
              </w:rPr>
              <w:t>)</w:t>
            </w:r>
            <w:r w:rsidR="003963D5">
              <w:rPr>
                <w:rFonts w:ascii="Calibri" w:eastAsia="Arial" w:hAnsi="Calibri" w:cs="Calibri" w:hint="cs"/>
                <w:rtl/>
                <w:lang w:bidi="ar-QA"/>
              </w:rPr>
              <w:t>” بهذا</w:t>
            </w:r>
            <w:r w:rsidR="00005A49">
              <w:rPr>
                <w:rFonts w:ascii="Calibri" w:eastAsia="Arial" w:hAnsi="Calibri" w:cs="Calibri" w:hint="cs"/>
                <w:rtl/>
              </w:rPr>
              <w:t xml:space="preserve"> الطلب.</w:t>
            </w:r>
          </w:p>
        </w:tc>
      </w:tr>
      <w:tr w:rsidR="007272DE" w:rsidRPr="00542B2C" w14:paraId="6CEB5149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9E5FE" w14:textId="31F4C32B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</w:rPr>
            </w:pPr>
            <w:r w:rsidRPr="00542B2C">
              <w:rPr>
                <w:rFonts w:ascii="Calibri" w:eastAsia="Arial" w:hAnsi="Calibri" w:cs="Calibri"/>
                <w:color w:val="134A9E"/>
                <w:rtl/>
              </w:rPr>
              <w:t>وصف الغرض من معالجة البيانات الشخصية</w:t>
            </w:r>
            <w:r w:rsidR="006D25E3">
              <w:rPr>
                <w:rFonts w:ascii="Calibri" w:eastAsia="Arial" w:hAnsi="Calibri" w:cs="Calibri" w:hint="cs"/>
                <w:color w:val="134A9E"/>
                <w:rtl/>
              </w:rPr>
              <w:t xml:space="preserve"> ذات الطبيعة الخاصة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2934" w14:textId="77777777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سبب إجراء معالجة البيانات الشخصية هو ...</w:t>
            </w:r>
          </w:p>
          <w:p w14:paraId="076E60E6" w14:textId="77777777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</w:rPr>
            </w:pPr>
          </w:p>
          <w:p w14:paraId="30880317" w14:textId="77777777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</w:rPr>
            </w:pPr>
          </w:p>
        </w:tc>
      </w:tr>
      <w:tr w:rsidR="006D25E3" w:rsidRPr="00542B2C" w14:paraId="2D683B76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A94B" w14:textId="733FD461" w:rsidR="006D25E3" w:rsidRPr="00542B2C" w:rsidRDefault="006D25E3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  <w:rtl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>ما هي فئة (أو فئات) البيانات الشخصية ذات الطبيعة الخاصة التي سيتم جمعها ومعالجتها؟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40E8A" w14:textId="169E1EBE" w:rsidR="006D25E3" w:rsidRPr="003963D5" w:rsidRDefault="006D25E3" w:rsidP="003963D5">
            <w:pPr>
              <w:bidi/>
              <w:spacing w:after="120" w:line="240" w:lineRule="auto"/>
              <w:ind w:right="555"/>
              <w:jc w:val="both"/>
              <w:rPr>
                <w:rFonts w:ascii="Calibri" w:eastAsia="Arial" w:hAnsi="Calibri" w:cs="Calibri"/>
                <w:color w:val="999999"/>
              </w:rPr>
            </w:pPr>
            <w:r w:rsidRPr="003963D5">
              <w:rPr>
                <w:rFonts w:ascii="Calibri" w:eastAsia="Arial" w:hAnsi="Calibri" w:cs="Calibri"/>
                <w:color w:val="999999"/>
                <w:rtl/>
              </w:rPr>
              <w:t>الأصل العرقي (العرق)</w:t>
            </w:r>
            <w:r>
              <w:rPr>
                <w:rFonts w:ascii="Calibri" w:eastAsia="Arial" w:hAnsi="Calibri" w:cs="Calibri" w:hint="cs"/>
                <w:color w:val="999999"/>
                <w:rtl/>
              </w:rPr>
              <w:t xml:space="preserve">، 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>الأطفال</w:t>
            </w: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،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 الحالة الصحية أو الجسدية أو النفسية</w:t>
            </w: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،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المعتقدات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 الدين</w:t>
            </w: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ية،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 العلاق</w:t>
            </w: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ة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 الزوجية</w:t>
            </w: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،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ال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جرائم </w:t>
            </w: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ال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>جنائية</w:t>
            </w:r>
            <w:r>
              <w:rPr>
                <w:rFonts w:ascii="Calibri" w:eastAsia="Arial" w:hAnsi="Calibri" w:cs="Calibri" w:hint="cs"/>
                <w:color w:val="999999"/>
                <w:rtl/>
              </w:rPr>
              <w:t>، البيانات الحيوية.</w:t>
            </w:r>
          </w:p>
          <w:p w14:paraId="08548468" w14:textId="77777777" w:rsidR="006D25E3" w:rsidRPr="00542B2C" w:rsidRDefault="006D25E3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  <w:rtl/>
              </w:rPr>
            </w:pPr>
          </w:p>
        </w:tc>
      </w:tr>
      <w:tr w:rsidR="007272DE" w:rsidRPr="00542B2C" w14:paraId="623F3AFC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45BF" w14:textId="5288E824" w:rsidR="006D25E3" w:rsidRPr="00542B2C" w:rsidRDefault="006D25E3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حدد السبب المسموح به لكل من أنشطة المعالجة التي </w:t>
            </w:r>
            <w:r w:rsidR="003431CD">
              <w:rPr>
                <w:rFonts w:ascii="Calibri" w:eastAsia="Arial" w:hAnsi="Calibri" w:cs="Calibri" w:hint="cs"/>
                <w:color w:val="134A9E"/>
                <w:rtl/>
              </w:rPr>
              <w:t>تنطبق</w:t>
            </w: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 على </w:t>
            </w:r>
            <w:r w:rsidR="003431CD">
              <w:rPr>
                <w:rFonts w:ascii="Calibri" w:eastAsia="Arial" w:hAnsi="Calibri" w:cs="Calibri" w:hint="cs"/>
                <w:color w:val="134A9E"/>
                <w:rtl/>
              </w:rPr>
              <w:t>ال</w:t>
            </w: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بيانات </w:t>
            </w:r>
            <w:r w:rsidR="003431CD">
              <w:rPr>
                <w:rFonts w:ascii="Calibri" w:eastAsia="Arial" w:hAnsi="Calibri" w:cs="Calibri" w:hint="cs"/>
                <w:color w:val="134A9E"/>
                <w:rtl/>
              </w:rPr>
              <w:t>ال</w:t>
            </w: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شخصية ذات </w:t>
            </w:r>
            <w:r w:rsidR="003431CD">
              <w:rPr>
                <w:rFonts w:ascii="Calibri" w:eastAsia="Arial" w:hAnsi="Calibri" w:cs="Calibri" w:hint="cs"/>
                <w:color w:val="134A9E"/>
                <w:rtl/>
              </w:rPr>
              <w:t>ال</w:t>
            </w: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طبيعة </w:t>
            </w:r>
            <w:r w:rsidR="003431CD">
              <w:rPr>
                <w:rFonts w:ascii="Calibri" w:eastAsia="Arial" w:hAnsi="Calibri" w:cs="Calibri" w:hint="cs"/>
                <w:color w:val="134A9E"/>
                <w:rtl/>
              </w:rPr>
              <w:t>ال</w:t>
            </w:r>
            <w:r>
              <w:rPr>
                <w:rFonts w:ascii="Calibri" w:eastAsia="Arial" w:hAnsi="Calibri" w:cs="Calibri" w:hint="cs"/>
                <w:color w:val="134A9E"/>
                <w:rtl/>
              </w:rPr>
              <w:t>خاصة مع بيان الأساس المنطقي المبني عليه (المبررات).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27D57" w14:textId="77777777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تم تحديد السبب الذي يسمح بمعالجة البيانات الشخصية على أنه ... [الموافقة / الالتزام القانوني / الغرض التعاقدي / الغرض المشروع]. هذا مناسب لأن ...</w:t>
            </w:r>
          </w:p>
        </w:tc>
      </w:tr>
      <w:tr w:rsidR="007272DE" w:rsidRPr="00542B2C" w14:paraId="3C9F90CB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C138" w14:textId="2C09ADF2" w:rsidR="007272DE" w:rsidRPr="00542B2C" w:rsidRDefault="006D25E3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بالنسبة لكل من أنشطة المعالجة المذكورة أعلاه، </w:t>
            </w:r>
            <w:r w:rsidR="007272DE" w:rsidRPr="00542B2C">
              <w:rPr>
                <w:rFonts w:ascii="Calibri" w:eastAsia="Arial" w:hAnsi="Calibri" w:cs="Calibri"/>
                <w:color w:val="134A9E"/>
                <w:rtl/>
              </w:rPr>
              <w:t xml:space="preserve">حدد الشرط الإضافي </w:t>
            </w:r>
            <w:r>
              <w:rPr>
                <w:rFonts w:ascii="Calibri" w:eastAsia="Arial" w:hAnsi="Calibri" w:cs="Calibri" w:hint="cs"/>
                <w:color w:val="134A9E"/>
                <w:rtl/>
              </w:rPr>
              <w:t>للمعالجة</w:t>
            </w:r>
            <w:r w:rsidR="007272DE" w:rsidRPr="00542B2C">
              <w:rPr>
                <w:rFonts w:ascii="Calibri" w:eastAsia="Arial" w:hAnsi="Calibri" w:cs="Calibri"/>
                <w:color w:val="134A9E"/>
                <w:rtl/>
              </w:rPr>
              <w:t xml:space="preserve"> </w:t>
            </w:r>
            <w:r>
              <w:rPr>
                <w:rFonts w:ascii="Calibri" w:eastAsia="Arial" w:hAnsi="Calibri" w:cs="Calibri" w:hint="cs"/>
                <w:color w:val="134A9E"/>
                <w:rtl/>
              </w:rPr>
              <w:t>مع بيان الأساس</w:t>
            </w:r>
            <w:r w:rsidRPr="00542B2C">
              <w:rPr>
                <w:rFonts w:ascii="Calibri" w:eastAsia="Arial" w:hAnsi="Calibri" w:cs="Calibri"/>
                <w:color w:val="134A9E"/>
                <w:rtl/>
              </w:rPr>
              <w:t xml:space="preserve"> </w:t>
            </w:r>
            <w:r w:rsidR="007272DE" w:rsidRPr="00542B2C">
              <w:rPr>
                <w:rFonts w:ascii="Calibri" w:eastAsia="Arial" w:hAnsi="Calibri" w:cs="Calibri"/>
                <w:color w:val="134A9E"/>
                <w:rtl/>
              </w:rPr>
              <w:t>المنطقي المبني عليه</w:t>
            </w: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 (المبررات)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F5BDC" w14:textId="77777777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تم تحديد الشرط الإضافي للمعالجة على أنه ... [موافقة صريحة / تم نشرها من خلال موضوع البيانات / التوظيف / الضمان الاجتماعي / المصالح الحيوية / المتطلبات القانونية /</w:t>
            </w:r>
          </w:p>
          <w:p w14:paraId="0EA3CA96" w14:textId="77777777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الطب الوقائي أو المهني / منشأة خيرية أو غير ربحية / صحة عامة / مصلحة عامة]. هذا مناسب لأن ...</w:t>
            </w:r>
          </w:p>
        </w:tc>
      </w:tr>
      <w:tr w:rsidR="007272DE" w:rsidRPr="00542B2C" w14:paraId="721DD929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E139" w14:textId="5918E251" w:rsidR="007272DE" w:rsidRPr="00542B2C" w:rsidRDefault="006D25E3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>ما هي حالة أنشطة المعالجة المختلفة ال</w:t>
            </w:r>
            <w:r w:rsidR="00462CBD">
              <w:rPr>
                <w:rFonts w:ascii="Calibri" w:eastAsia="Arial" w:hAnsi="Calibri" w:cs="Calibri" w:hint="cs"/>
                <w:color w:val="134A9E"/>
                <w:rtl/>
              </w:rPr>
              <w:t>تي تتضمن بيانات شخصية ذات طبيعة خاصة، هل تم تنفيذها بالفعل أم أنها قيد التطوير؟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E195" w14:textId="1DE1334F" w:rsidR="007272DE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  <w:rtl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 xml:space="preserve">تم </w:t>
            </w:r>
            <w:r w:rsidR="00462CBD" w:rsidRPr="00542B2C">
              <w:rPr>
                <w:rFonts w:ascii="Calibri" w:eastAsia="Arial" w:hAnsi="Calibri" w:cs="Calibri" w:hint="cs"/>
                <w:color w:val="999999"/>
                <w:rtl/>
              </w:rPr>
              <w:t>تنفيذه</w:t>
            </w:r>
            <w:r w:rsidRPr="00542B2C">
              <w:rPr>
                <w:rFonts w:ascii="Calibri" w:eastAsia="Arial" w:hAnsi="Calibri" w:cs="Calibri"/>
                <w:color w:val="999999"/>
                <w:rtl/>
              </w:rPr>
              <w:t xml:space="preserve"> / قيد التنفيذ</w:t>
            </w:r>
            <w:r w:rsidR="00462CBD">
              <w:rPr>
                <w:rFonts w:ascii="Calibri" w:eastAsia="Arial" w:hAnsi="Calibri" w:cs="Calibri" w:hint="cs"/>
                <w:color w:val="999999"/>
                <w:rtl/>
              </w:rPr>
              <w:t>.</w:t>
            </w:r>
          </w:p>
          <w:p w14:paraId="2156D79D" w14:textId="77777777" w:rsidR="00462CBD" w:rsidRPr="003963D5" w:rsidRDefault="00462CBD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  <w:rtl/>
              </w:rPr>
            </w:pP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على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 سبيل المثال: </w:t>
            </w:r>
          </w:p>
          <w:p w14:paraId="17E9B191" w14:textId="77777777" w:rsidR="00462CBD" w:rsidRPr="003963D5" w:rsidRDefault="00462CBD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  <w:rtl/>
              </w:rPr>
            </w:pP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- معالجة السجلات الطبية لأغراض التأمين – تم تنفيذها. </w:t>
            </w:r>
          </w:p>
          <w:p w14:paraId="1DF040E0" w14:textId="77777777" w:rsidR="00462CBD" w:rsidRDefault="00462CBD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  <w:rtl/>
              </w:rPr>
            </w:pP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- معالجة بيانات الأطفال لغرض سداد الرسوم </w:t>
            </w:r>
            <w:r w:rsidRPr="003963D5">
              <w:rPr>
                <w:rFonts w:ascii="Calibri" w:eastAsia="Arial" w:hAnsi="Calibri" w:cs="Calibri" w:hint="eastAsia"/>
                <w:color w:val="999999"/>
                <w:rtl/>
              </w:rPr>
              <w:t>المدرسية</w:t>
            </w:r>
            <w:r w:rsidRPr="003963D5">
              <w:rPr>
                <w:rFonts w:ascii="Calibri" w:eastAsia="Arial" w:hAnsi="Calibri" w:cs="Calibri"/>
                <w:color w:val="999999"/>
                <w:rtl/>
              </w:rPr>
              <w:t xml:space="preserve"> – تم تنفيذها.</w:t>
            </w:r>
          </w:p>
          <w:p w14:paraId="19C33D92" w14:textId="693E8138" w:rsidR="003963D5" w:rsidRPr="00542B2C" w:rsidRDefault="003963D5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</w:p>
        </w:tc>
      </w:tr>
      <w:tr w:rsidR="007272DE" w:rsidRPr="00542B2C" w14:paraId="107BDC63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C70C" w14:textId="77777777" w:rsidR="00462CBD" w:rsidRDefault="00462CBD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  <w:rtl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lastRenderedPageBreak/>
              <w:t>بالنسبة لكل من أنشطة المعالجة التي تتضمن بيانات شخصية ذات طبيعة خاصة، يُرجى تقديم تفاصيل حول ما إذا كان هناك نقل لتلك البيانات عبر الحدود وتدابير إدارة المخاطر ذات الصلة.</w:t>
            </w:r>
          </w:p>
          <w:p w14:paraId="7E20F2E6" w14:textId="2E9883A1" w:rsidR="00462CBD" w:rsidRPr="00542B2C" w:rsidRDefault="00462CBD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قم 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97D24" w14:textId="2F7762F2" w:rsidR="00462CBD" w:rsidRDefault="00462CBD" w:rsidP="00462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  <w:rtl/>
              </w:rPr>
            </w:pPr>
            <w:r>
              <w:rPr>
                <w:rFonts w:ascii="Calibri" w:eastAsia="Arial" w:hAnsi="Calibri" w:cs="Calibri" w:hint="cs"/>
                <w:color w:val="999999"/>
                <w:rtl/>
              </w:rPr>
              <w:t>فيما يلي أنشطة المعالجة ذات الطبيعة الخاصة التي تنط</w:t>
            </w:r>
            <w:r w:rsidR="003431CD">
              <w:rPr>
                <w:rFonts w:ascii="Calibri" w:eastAsia="Arial" w:hAnsi="Calibri" w:cs="Calibri" w:hint="cs"/>
                <w:color w:val="999999"/>
                <w:rtl/>
              </w:rPr>
              <w:t xml:space="preserve">بق </w:t>
            </w:r>
            <w:r>
              <w:rPr>
                <w:rFonts w:ascii="Calibri" w:eastAsia="Arial" w:hAnsi="Calibri" w:cs="Calibri" w:hint="cs"/>
                <w:color w:val="999999"/>
                <w:rtl/>
              </w:rPr>
              <w:t xml:space="preserve">على نقل </w:t>
            </w:r>
            <w:r w:rsidR="003431CD">
              <w:rPr>
                <w:rFonts w:ascii="Calibri" w:eastAsia="Arial" w:hAnsi="Calibri" w:cs="Calibri" w:hint="cs"/>
                <w:color w:val="999999"/>
                <w:rtl/>
              </w:rPr>
              <w:t>البيانات الشخصية</w:t>
            </w:r>
            <w:r>
              <w:rPr>
                <w:rFonts w:ascii="Calibri" w:eastAsia="Arial" w:hAnsi="Calibri" w:cs="Calibri" w:hint="cs"/>
                <w:color w:val="999999"/>
                <w:rtl/>
              </w:rPr>
              <w:t xml:space="preserve"> عبر الحدود: </w:t>
            </w:r>
          </w:p>
          <w:p w14:paraId="719F89F1" w14:textId="2FA46695" w:rsidR="00462CBD" w:rsidRPr="003963D5" w:rsidRDefault="00462CBD" w:rsidP="003963D5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</w:rPr>
            </w:pPr>
            <w:r>
              <w:rPr>
                <w:rFonts w:ascii="Calibri" w:eastAsia="Arial" w:hAnsi="Calibri" w:cs="Calibri" w:hint="cs"/>
                <w:color w:val="999999"/>
                <w:rtl/>
              </w:rPr>
              <w:t xml:space="preserve">نشاط المعالجة (1): النقل إلى الاتحاد الأوروبي، الضمانات الموضوعة: إجراء تقييم المخاطر </w:t>
            </w:r>
            <w:r w:rsidR="002A686F">
              <w:rPr>
                <w:rFonts w:ascii="Calibri" w:eastAsia="Arial" w:hAnsi="Calibri" w:cs="Calibri" w:hint="cs"/>
                <w:color w:val="999999"/>
                <w:rtl/>
              </w:rPr>
              <w:t xml:space="preserve">بشأن هذه التحويلات وتنفيذ اتفاقية نقل البيانات التي تلزم كيان استيراد البيانات </w:t>
            </w:r>
            <w:r w:rsidR="003431CD">
              <w:rPr>
                <w:rFonts w:ascii="Calibri" w:eastAsia="Arial" w:hAnsi="Calibri" w:cs="Calibri" w:hint="cs"/>
                <w:color w:val="999999"/>
                <w:rtl/>
              </w:rPr>
              <w:t xml:space="preserve">الشخصية </w:t>
            </w:r>
            <w:r w:rsidR="002A686F">
              <w:rPr>
                <w:rFonts w:ascii="Calibri" w:eastAsia="Arial" w:hAnsi="Calibri" w:cs="Calibri" w:hint="cs"/>
                <w:color w:val="999999"/>
                <w:rtl/>
              </w:rPr>
              <w:t xml:space="preserve">في الاتحاد الأوروبي بمعالجة البيانات </w:t>
            </w:r>
            <w:r w:rsidR="003431CD">
              <w:rPr>
                <w:rFonts w:ascii="Calibri" w:eastAsia="Arial" w:hAnsi="Calibri" w:cs="Calibri" w:hint="cs"/>
                <w:color w:val="999999"/>
                <w:rtl/>
              </w:rPr>
              <w:t xml:space="preserve">الشخصية </w:t>
            </w:r>
            <w:r w:rsidR="002A686F">
              <w:rPr>
                <w:rFonts w:ascii="Calibri" w:eastAsia="Arial" w:hAnsi="Calibri" w:cs="Calibri" w:hint="cs"/>
                <w:color w:val="999999"/>
                <w:rtl/>
              </w:rPr>
              <w:t>وفقاً لقانون حماية خصوصية البيانات الشخصية.</w:t>
            </w:r>
          </w:p>
        </w:tc>
      </w:tr>
      <w:tr w:rsidR="007272DE" w:rsidRPr="00542B2C" w14:paraId="118AF30D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82ED" w14:textId="0BE7FC1E" w:rsidR="007272DE" w:rsidRPr="00542B2C" w:rsidRDefault="002A686F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بالنسبة لكل من أنشطة معالجة البيانات الشخصية ذات الطبيعة الخاصة، </w:t>
            </w:r>
            <w:r w:rsidR="007272DE" w:rsidRPr="00542B2C">
              <w:rPr>
                <w:rFonts w:ascii="Calibri" w:eastAsia="Arial" w:hAnsi="Calibri" w:cs="Calibri"/>
                <w:color w:val="134A9E"/>
                <w:rtl/>
              </w:rPr>
              <w:t>حدد سبب اعتبار معالجة فئات البيانات الشخصية ذات الطبيعة الخاصة ضرورية للغاية ومتناسبة لتحقيق الغرض من المعالجة.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AA72" w14:textId="77777777" w:rsidR="007272DE" w:rsidRPr="00542B2C" w:rsidRDefault="007272DE" w:rsidP="0039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من الضروري معالجة البيانات الشخصية ذات الطبيعة الخاصة لتحقيق [الغرض من المعالجة] لأن ...</w:t>
            </w:r>
          </w:p>
          <w:p w14:paraId="2708A411" w14:textId="77777777" w:rsidR="007272DE" w:rsidRPr="00542B2C" w:rsidRDefault="007272DE" w:rsidP="003963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999999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لا يمكن تحقيق الغرض من المعالجة بدون استخدام هذه البيانات الشخصية لأن ...</w:t>
            </w:r>
          </w:p>
        </w:tc>
      </w:tr>
      <w:tr w:rsidR="007272DE" w:rsidRPr="00542B2C" w14:paraId="4FCA1AD2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E928" w14:textId="2AAF3251" w:rsidR="007272DE" w:rsidRPr="00542B2C" w:rsidRDefault="002A686F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يرجى التأكيد بأن كل أنشطة معالجة البيانات الشخصية ذات الطبيعة الخاصة قد خَضَعَت لتقييم </w:t>
            </w:r>
            <w:r w:rsidRPr="00890520">
              <w:rPr>
                <w:rFonts w:ascii="Calibri" w:eastAsia="Arial" w:hAnsi="Calibri" w:cs="Calibri" w:hint="cs"/>
                <w:color w:val="134A9E"/>
                <w:rtl/>
              </w:rPr>
              <w:t>تحليل تأثير حماية خصوصية البيانات الشخصية (</w:t>
            </w:r>
            <w:r w:rsidRPr="00890520">
              <w:rPr>
                <w:rFonts w:ascii="Calibri" w:eastAsia="Arial" w:hAnsi="Calibri" w:cs="Calibri"/>
                <w:color w:val="134A9E"/>
              </w:rPr>
              <w:t>DPIA</w:t>
            </w:r>
            <w:r w:rsidRPr="00890520">
              <w:rPr>
                <w:rFonts w:ascii="Calibri" w:eastAsia="Arial" w:hAnsi="Calibri" w:cs="Calibri" w:hint="cs"/>
                <w:color w:val="134A9E"/>
                <w:rtl/>
              </w:rPr>
              <w:t>) وأن أي مخاطر تم تحديدها تتم إدارتها بشكل مناسب.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562F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نعم / لا</w:t>
            </w:r>
          </w:p>
        </w:tc>
      </w:tr>
      <w:tr w:rsidR="002A686F" w:rsidRPr="00542B2C" w14:paraId="0D639861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4439" w14:textId="02DAD544" w:rsidR="002A686F" w:rsidRPr="00542B2C" w:rsidDel="002A686F" w:rsidRDefault="002A686F" w:rsidP="002A686F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  <w:rtl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>يُرجى التأكيد بأنه قد تم تسجيل تفاصيل كل من أنشطة المعالجة في نموذج "</w:t>
            </w:r>
            <w:r w:rsidRPr="00890520">
              <w:rPr>
                <w:rFonts w:ascii="Calibri" w:eastAsia="Arial" w:hAnsi="Calibri" w:cs="Calibri" w:hint="cs"/>
                <w:color w:val="134A9E"/>
                <w:rtl/>
              </w:rPr>
              <w:t>تقييم تحليل تأثير حماية خصوصية البيانات الشخصية (</w:t>
            </w:r>
            <w:r w:rsidRPr="00890520">
              <w:rPr>
                <w:rFonts w:ascii="Calibri" w:eastAsia="Arial" w:hAnsi="Calibri" w:cs="Calibri"/>
                <w:color w:val="134A9E"/>
              </w:rPr>
              <w:t>DPIA</w:t>
            </w:r>
            <w:r w:rsidRPr="00890520">
              <w:rPr>
                <w:rFonts w:ascii="Calibri" w:eastAsia="Arial" w:hAnsi="Calibri" w:cs="Calibri" w:hint="cs"/>
                <w:color w:val="134A9E"/>
                <w:rtl/>
              </w:rPr>
              <w:t xml:space="preserve">)" </w:t>
            </w:r>
            <w:r w:rsidRPr="00890520">
              <w:rPr>
                <w:rFonts w:ascii="Calibri" w:eastAsia="Arial" w:hAnsi="Calibri" w:cs="Calibri"/>
                <w:color w:val="134A9E"/>
                <w:rtl/>
              </w:rPr>
              <w:t xml:space="preserve"> 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322D" w14:textId="7CC75A14" w:rsidR="002A686F" w:rsidRPr="00542B2C" w:rsidRDefault="002A686F" w:rsidP="002A686F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999999"/>
                <w:rtl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نعم / لا</w:t>
            </w:r>
          </w:p>
        </w:tc>
      </w:tr>
      <w:tr w:rsidR="002A686F" w:rsidRPr="00542B2C" w14:paraId="6311E563" w14:textId="77777777" w:rsidTr="006D06D4">
        <w:tc>
          <w:tcPr>
            <w:tcW w:w="339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EB565" w14:textId="1F5B86FC" w:rsidR="002A686F" w:rsidRPr="00542B2C" w:rsidDel="002A686F" w:rsidRDefault="002A686F" w:rsidP="002A686F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color w:val="134A9E"/>
                <w:rtl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يُرجى التأكيد على أنه قد تم إرفاق عينة </w:t>
            </w:r>
            <w:r w:rsidRPr="00890520">
              <w:rPr>
                <w:rFonts w:ascii="Calibri" w:eastAsia="Arial" w:hAnsi="Calibri" w:cs="Calibri" w:hint="cs"/>
                <w:color w:val="134A9E"/>
                <w:rtl/>
              </w:rPr>
              <w:t>لأحد أنشطة المعالجة التي تم إجراؤها وفقاً لنموذج "تقييم تحليل تأثير حماية خصوصية البيانات الشخصية (</w:t>
            </w:r>
            <w:r w:rsidRPr="00890520">
              <w:rPr>
                <w:rFonts w:ascii="Calibri" w:eastAsia="Arial" w:hAnsi="Calibri" w:cs="Calibri"/>
                <w:color w:val="134A9E"/>
              </w:rPr>
              <w:t>DPIA</w:t>
            </w:r>
            <w:r w:rsidRPr="00890520">
              <w:rPr>
                <w:rFonts w:ascii="Calibri" w:eastAsia="Arial" w:hAnsi="Calibri" w:cs="Calibri" w:hint="cs"/>
                <w:color w:val="134A9E"/>
                <w:rtl/>
              </w:rPr>
              <w:t xml:space="preserve">)" </w:t>
            </w:r>
            <w:r w:rsidR="00D71F87" w:rsidRPr="00890520">
              <w:rPr>
                <w:rFonts w:ascii="Calibri" w:eastAsia="Arial" w:hAnsi="Calibri" w:cs="Calibri" w:hint="cs"/>
                <w:color w:val="134A9E"/>
                <w:rtl/>
              </w:rPr>
              <w:t>في المراسلات الموجهة إلى المكتب.</w:t>
            </w:r>
          </w:p>
        </w:tc>
        <w:tc>
          <w:tcPr>
            <w:tcW w:w="5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1B823" w14:textId="1FDE1B22" w:rsidR="002A686F" w:rsidRPr="00542B2C" w:rsidRDefault="002A686F" w:rsidP="002A686F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color w:val="999999"/>
                <w:rtl/>
              </w:rPr>
            </w:pPr>
            <w:r w:rsidRPr="00542B2C">
              <w:rPr>
                <w:rFonts w:ascii="Calibri" w:eastAsia="Arial" w:hAnsi="Calibri" w:cs="Calibri"/>
                <w:color w:val="999999"/>
                <w:rtl/>
              </w:rPr>
              <w:t>نعم / لا</w:t>
            </w:r>
          </w:p>
        </w:tc>
      </w:tr>
    </w:tbl>
    <w:p w14:paraId="1773CAA6" w14:textId="77777777" w:rsidR="007272DE" w:rsidRPr="00542B2C" w:rsidRDefault="007272DE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50320C68" w14:textId="77777777" w:rsidR="007272DE" w:rsidRPr="00542B2C" w:rsidRDefault="007272DE" w:rsidP="007272DE">
      <w:pPr>
        <w:spacing w:after="120" w:line="240" w:lineRule="auto"/>
        <w:rPr>
          <w:rFonts w:ascii="Calibri" w:eastAsia="Arial" w:hAnsi="Calibri" w:cs="Calibri"/>
          <w:b/>
        </w:rPr>
      </w:pPr>
    </w:p>
    <w:p w14:paraId="2B12E446" w14:textId="01FCA64E" w:rsidR="007272DE" w:rsidRDefault="007272DE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5484B75B" w14:textId="027B00AC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43D56C19" w14:textId="6DA0DBF7" w:rsidR="00542B2C" w:rsidRDefault="00542B2C" w:rsidP="007272DE">
      <w:pPr>
        <w:spacing w:after="120" w:line="240" w:lineRule="auto"/>
        <w:rPr>
          <w:rFonts w:ascii="Calibri" w:eastAsia="Arial" w:hAnsi="Calibri" w:cs="Calibri"/>
          <w:b/>
          <w:rtl/>
        </w:rPr>
      </w:pPr>
    </w:p>
    <w:p w14:paraId="0ECC19E4" w14:textId="77777777" w:rsidR="007272DE" w:rsidRPr="00542B2C" w:rsidRDefault="007272DE" w:rsidP="007272DE">
      <w:pPr>
        <w:spacing w:after="120" w:line="240" w:lineRule="auto"/>
        <w:rPr>
          <w:rFonts w:ascii="Calibri" w:eastAsia="Arial" w:hAnsi="Calibri" w:cs="Calibri"/>
          <w:b/>
        </w:rPr>
      </w:pPr>
    </w:p>
    <w:tbl>
      <w:tblPr>
        <w:bidiVisual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980"/>
      </w:tblGrid>
      <w:tr w:rsidR="007272DE" w:rsidRPr="00542B2C" w14:paraId="61BF806A" w14:textId="77777777" w:rsidTr="006D06D4">
        <w:trPr>
          <w:trHeight w:val="440"/>
        </w:trPr>
        <w:tc>
          <w:tcPr>
            <w:tcW w:w="5000" w:type="pct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E5BE" w14:textId="61958458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eastAsia="Arial" w:hAnsi="Calibri" w:cs="Calibri"/>
                <w:b/>
                <w:color w:val="FFFFFF"/>
              </w:rPr>
            </w:pPr>
            <w:r w:rsidRPr="00542B2C">
              <w:rPr>
                <w:rFonts w:ascii="Calibri" w:eastAsia="Arial" w:hAnsi="Calibri" w:cs="Calibri"/>
                <w:b/>
                <w:color w:val="FFFFFF"/>
                <w:rtl/>
              </w:rPr>
              <w:t>وصف لإجراءات تحليل تأثير حماية خصوصية البيانات الشخصية (</w:t>
            </w:r>
            <w:r w:rsidR="003963D5" w:rsidRPr="00542B2C">
              <w:rPr>
                <w:rFonts w:ascii="Calibri" w:eastAsia="Arial" w:hAnsi="Calibri" w:cs="Calibri"/>
                <w:b/>
                <w:color w:val="FFFFFF"/>
              </w:rPr>
              <w:t>DPIA</w:t>
            </w:r>
            <w:r w:rsidR="003963D5" w:rsidRPr="00542B2C">
              <w:rPr>
                <w:rFonts w:ascii="Calibri" w:eastAsia="Arial" w:hAnsi="Calibri" w:cs="Calibri" w:hint="cs"/>
                <w:b/>
                <w:color w:val="FFFFFF"/>
                <w:rtl/>
              </w:rPr>
              <w:t>)</w:t>
            </w:r>
            <w:r w:rsidR="003963D5" w:rsidRPr="00542B2C">
              <w:rPr>
                <w:rFonts w:ascii="Calibri" w:eastAsia="Arial" w:hAnsi="Calibri" w:cs="Calibri"/>
                <w:b/>
                <w:color w:val="FFFFFF"/>
              </w:rPr>
              <w:t xml:space="preserve">  </w:t>
            </w:r>
            <w:r w:rsidRPr="00542B2C">
              <w:rPr>
                <w:rFonts w:ascii="Calibri" w:eastAsia="Arial" w:hAnsi="Calibri" w:cs="Calibri"/>
                <w:b/>
                <w:color w:val="FFFFFF"/>
              </w:rPr>
              <w:t xml:space="preserve"> </w:t>
            </w:r>
          </w:p>
        </w:tc>
      </w:tr>
      <w:tr w:rsidR="007272DE" w:rsidRPr="00542B2C" w14:paraId="2C89EA47" w14:textId="77777777" w:rsidTr="006D06D4">
        <w:trPr>
          <w:trHeight w:val="465"/>
        </w:trPr>
        <w:tc>
          <w:tcPr>
            <w:tcW w:w="50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464D6" w14:textId="408E850C" w:rsidR="003963D5" w:rsidRDefault="00D71F87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  <w:rtl/>
              </w:rPr>
            </w:pPr>
            <w:r>
              <w:rPr>
                <w:rFonts w:ascii="Calibri" w:eastAsia="Arial" w:hAnsi="Calibri" w:cs="Calibri" w:hint="cs"/>
                <w:rtl/>
              </w:rPr>
              <w:t>يُرجى التأكيد على وجود تدابير لحماية خصوصية البيانات الشخصية في منش</w:t>
            </w:r>
            <w:r w:rsidR="003431CD">
              <w:rPr>
                <w:rFonts w:ascii="Calibri" w:eastAsia="Arial" w:hAnsi="Calibri" w:cs="Calibri" w:hint="cs"/>
                <w:rtl/>
              </w:rPr>
              <w:t>أ</w:t>
            </w:r>
            <w:r>
              <w:rPr>
                <w:rFonts w:ascii="Calibri" w:eastAsia="Arial" w:hAnsi="Calibri" w:cs="Calibri" w:hint="cs"/>
                <w:rtl/>
              </w:rPr>
              <w:t xml:space="preserve">تك مع وصف موجز لها، وفقاً لما </w:t>
            </w:r>
            <w:r w:rsidR="003963D5">
              <w:rPr>
                <w:rFonts w:ascii="Calibri" w:eastAsia="Arial" w:hAnsi="Calibri" w:cs="Calibri" w:hint="cs"/>
                <w:rtl/>
              </w:rPr>
              <w:t xml:space="preserve">يلي: </w:t>
            </w:r>
            <w:r w:rsidR="003963D5">
              <w:rPr>
                <w:rFonts w:ascii="Calibri" w:eastAsia="Arial" w:hAnsi="Calibri" w:cs="Calibri"/>
                <w:rtl/>
              </w:rPr>
              <w:t>-</w:t>
            </w:r>
          </w:p>
          <w:p w14:paraId="5BC9376C" w14:textId="706A85A4" w:rsidR="007272DE" w:rsidRPr="003963D5" w:rsidRDefault="00890520" w:rsidP="003963D5">
            <w:pPr>
              <w:pStyle w:val="ListParagraph"/>
              <w:widowControl w:val="0"/>
              <w:numPr>
                <w:ilvl w:val="0"/>
                <w:numId w:val="7"/>
              </w:numPr>
              <w:bidi/>
              <w:spacing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rtl/>
              </w:rPr>
              <w:t xml:space="preserve">  </w:t>
            </w:r>
            <w:r w:rsidR="007272DE" w:rsidRPr="003963D5">
              <w:rPr>
                <w:rFonts w:ascii="Calibri" w:hAnsi="Calibri" w:cs="Calibri"/>
                <w:rtl/>
              </w:rPr>
              <w:t>نظام إدارة البيانات الشخصية</w:t>
            </w:r>
            <w:r w:rsidR="003431CD" w:rsidRPr="003963D5">
              <w:rPr>
                <w:rFonts w:ascii="Calibri" w:hAnsi="Calibri" w:cs="Calibri" w:hint="cs"/>
                <w:rtl/>
              </w:rPr>
              <w:t>.</w:t>
            </w:r>
            <w:r w:rsidR="007272DE" w:rsidRPr="003963D5">
              <w:rPr>
                <w:rFonts w:ascii="Calibri" w:hAnsi="Calibri" w:cs="Calibri"/>
                <w:rtl/>
              </w:rPr>
              <w:t xml:space="preserve"> </w:t>
            </w:r>
          </w:p>
          <w:p w14:paraId="51600D97" w14:textId="7BA7D9F2" w:rsidR="007272DE" w:rsidRPr="00542B2C" w:rsidRDefault="007272DE" w:rsidP="003963D5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>عملية الاستجابة لخروقات البيانات الشخصية</w:t>
            </w:r>
            <w:r w:rsidR="00D71F87">
              <w:rPr>
                <w:rFonts w:ascii="Calibri" w:hAnsi="Calibri" w:cs="Calibri" w:hint="cs"/>
                <w:rtl/>
              </w:rPr>
              <w:t>.</w:t>
            </w:r>
          </w:p>
          <w:p w14:paraId="53252271" w14:textId="77777777" w:rsidR="003963D5" w:rsidRPr="003963D5" w:rsidRDefault="00D71F87" w:rsidP="003963D5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rtl/>
              </w:rPr>
              <w:t xml:space="preserve"> التدريب على </w:t>
            </w:r>
            <w:r w:rsidR="003431CD">
              <w:rPr>
                <w:rFonts w:ascii="Calibri" w:hAnsi="Calibri" w:cs="Calibri" w:hint="cs"/>
                <w:rtl/>
              </w:rPr>
              <w:t>خصوصية البيانات الشخصية</w:t>
            </w:r>
            <w:r>
              <w:rPr>
                <w:rFonts w:ascii="Calibri" w:hAnsi="Calibri" w:cs="Calibri" w:hint="cs"/>
                <w:rtl/>
              </w:rPr>
              <w:t xml:space="preserve"> وتدابير التوعية بها.</w:t>
            </w:r>
          </w:p>
          <w:p w14:paraId="3B554EE8" w14:textId="40032166" w:rsidR="007272DE" w:rsidRPr="00542B2C" w:rsidRDefault="007272DE" w:rsidP="003963D5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542B2C">
              <w:rPr>
                <w:rFonts w:ascii="Calibri" w:hAnsi="Calibri" w:cs="Calibri"/>
                <w:rtl/>
              </w:rPr>
              <w:t>السياسات والإجراءات المتعلقة بحماية خصوصية البيانات الشخصية</w:t>
            </w:r>
            <w:r w:rsidR="00D71F87">
              <w:rPr>
                <w:rFonts w:ascii="Calibri" w:hAnsi="Calibri" w:cs="Calibri" w:hint="cs"/>
                <w:rtl/>
              </w:rPr>
              <w:t>.</w:t>
            </w:r>
          </w:p>
          <w:p w14:paraId="70BBB8F4" w14:textId="77777777" w:rsidR="003963D5" w:rsidRPr="003963D5" w:rsidRDefault="00D71F87" w:rsidP="003963D5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rtl/>
              </w:rPr>
              <w:t xml:space="preserve"> إدارة مخاطر نقل البيانات الشخصية عبر الحدود. نظام إدارة مخاطر الخصوصية. تدابير الاحتفاظ بالبيانات الشخصية والتخلص منها.  </w:t>
            </w:r>
          </w:p>
          <w:p w14:paraId="39F5165A" w14:textId="77777777" w:rsidR="003963D5" w:rsidRPr="003963D5" w:rsidRDefault="00D71F87" w:rsidP="003963D5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rtl/>
              </w:rPr>
              <w:t>التدابير الأمنية الخاصة بحماية خصوصية البيانات الشخصية.</w:t>
            </w:r>
          </w:p>
          <w:p w14:paraId="79592932" w14:textId="6CB369F7" w:rsidR="007272DE" w:rsidRPr="00542B2C" w:rsidRDefault="00D71F87" w:rsidP="003963D5">
            <w:pPr>
              <w:widowControl w:val="0"/>
              <w:numPr>
                <w:ilvl w:val="0"/>
                <w:numId w:val="2"/>
              </w:numPr>
              <w:bidi/>
              <w:spacing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 w:hint="cs"/>
                <w:rtl/>
              </w:rPr>
              <w:t>إدارة حقوق الأفراد.</w:t>
            </w:r>
          </w:p>
          <w:p w14:paraId="6C8E5CC5" w14:textId="684C2F14" w:rsidR="007272DE" w:rsidRPr="00542B2C" w:rsidRDefault="007272DE" w:rsidP="003963D5">
            <w:pPr>
              <w:widowControl w:val="0"/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</w:p>
        </w:tc>
      </w:tr>
      <w:tr w:rsidR="007272DE" w:rsidRPr="00542B2C" w14:paraId="4D1E545A" w14:textId="77777777" w:rsidTr="006D06D4">
        <w:trPr>
          <w:trHeight w:val="1230"/>
        </w:trPr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713F" w14:textId="77777777" w:rsidR="007272DE" w:rsidRPr="00542B2C" w:rsidRDefault="007272DE" w:rsidP="006D06D4">
            <w:pPr>
              <w:widowControl w:val="0"/>
              <w:spacing w:after="120" w:line="240" w:lineRule="auto"/>
              <w:rPr>
                <w:rFonts w:ascii="Calibri" w:eastAsia="Arial" w:hAnsi="Calibri" w:cs="Calibri"/>
              </w:rPr>
            </w:pPr>
          </w:p>
        </w:tc>
      </w:tr>
    </w:tbl>
    <w:p w14:paraId="1F96F210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7CD122D4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7E32291B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655FE804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2B54E15B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72563C38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71511A37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4F67A325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p w14:paraId="55EAA353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</w:rPr>
      </w:pPr>
    </w:p>
    <w:tbl>
      <w:tblPr>
        <w:bidiVisual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514"/>
        <w:gridCol w:w="6466"/>
      </w:tblGrid>
      <w:tr w:rsidR="007272DE" w:rsidRPr="00542B2C" w14:paraId="7FFD4B20" w14:textId="77777777" w:rsidTr="006D06D4">
        <w:trPr>
          <w:trHeight w:val="420"/>
        </w:trPr>
        <w:tc>
          <w:tcPr>
            <w:tcW w:w="5000" w:type="pct"/>
            <w:gridSpan w:val="2"/>
            <w:shd w:val="clear" w:color="auto" w:fill="134A9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87BAC" w14:textId="40728211" w:rsidR="007272DE" w:rsidRPr="004F3397" w:rsidRDefault="00FD1D67" w:rsidP="006D06D4">
            <w:pPr>
              <w:bidi/>
              <w:spacing w:after="120" w:line="240" w:lineRule="auto"/>
              <w:jc w:val="both"/>
              <w:rPr>
                <w:rFonts w:ascii="Calibri" w:eastAsia="Arial" w:hAnsi="Calibri" w:cs="Calibri"/>
                <w:b/>
                <w:color w:val="FFFFFF"/>
              </w:rPr>
            </w:pPr>
            <w:bookmarkStart w:id="3" w:name="_Hlk192593303"/>
            <w:r>
              <w:rPr>
                <w:rFonts w:ascii="Calibri" w:eastAsia="Arial" w:hAnsi="Calibri" w:cs="Calibri" w:hint="cs"/>
                <w:b/>
                <w:color w:val="FFFFFF"/>
                <w:rtl/>
              </w:rPr>
              <w:lastRenderedPageBreak/>
              <w:t xml:space="preserve"> الإفصاح والإقرار بصحة البيانات: </w:t>
            </w:r>
          </w:p>
        </w:tc>
      </w:tr>
      <w:tr w:rsidR="007272DE" w:rsidRPr="00542B2C" w14:paraId="48D5D49C" w14:textId="77777777" w:rsidTr="006D06D4">
        <w:trPr>
          <w:trHeight w:val="420"/>
        </w:trPr>
        <w:tc>
          <w:tcPr>
            <w:tcW w:w="5000" w:type="pct"/>
            <w:gridSpan w:val="2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7FC11" w14:textId="5367B434" w:rsidR="007272DE" w:rsidRPr="003963D5" w:rsidRDefault="006749B6" w:rsidP="003963D5">
            <w:pPr>
              <w:pStyle w:val="ListParagraph"/>
              <w:numPr>
                <w:ilvl w:val="0"/>
                <w:numId w:val="8"/>
              </w:numPr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  <w:r w:rsidRPr="003963D5">
              <w:rPr>
                <w:rFonts w:ascii="Calibri" w:eastAsia="Arial" w:hAnsi="Calibri" w:cs="Calibri" w:hint="eastAsia"/>
                <w:rtl/>
              </w:rPr>
              <w:t>أُقرّ</w:t>
            </w:r>
            <w:r w:rsidRPr="003963D5">
              <w:rPr>
                <w:rFonts w:ascii="Calibri" w:eastAsia="Arial" w:hAnsi="Calibri" w:cs="Calibri"/>
                <w:rtl/>
              </w:rPr>
              <w:t xml:space="preserve"> أ</w:t>
            </w:r>
            <w:r w:rsidR="00FD1D67" w:rsidRPr="003963D5">
              <w:rPr>
                <w:rFonts w:ascii="Calibri" w:eastAsia="Arial" w:hAnsi="Calibri" w:cs="Calibri" w:hint="eastAsia"/>
                <w:rtl/>
              </w:rPr>
              <w:t>نا</w:t>
            </w:r>
            <w:r w:rsidR="00283429" w:rsidRPr="003963D5">
              <w:rPr>
                <w:rFonts w:ascii="Calibri" w:eastAsia="Arial" w:hAnsi="Calibri" w:cs="Calibri"/>
              </w:rPr>
              <w:t>_________</w:t>
            </w:r>
            <w:r w:rsidR="00FD1D67" w:rsidRPr="00CF7BA9">
              <w:rPr>
                <w:rFonts w:ascii="Calibri" w:eastAsia="Arial" w:hAnsi="Calibri" w:cs="Calibri" w:hint="eastAsia"/>
                <w:highlight w:val="yellow"/>
                <w:rtl/>
              </w:rPr>
              <w:t>اسم</w:t>
            </w:r>
            <w:r w:rsidR="00FD1D67" w:rsidRPr="00CF7BA9">
              <w:rPr>
                <w:rFonts w:ascii="Calibri" w:eastAsia="Arial" w:hAnsi="Calibri" w:cs="Calibri"/>
                <w:highlight w:val="yellow"/>
                <w:rtl/>
              </w:rPr>
              <w:t xml:space="preserve"> </w:t>
            </w:r>
            <w:r w:rsidR="00FD1D67" w:rsidRPr="00CF7BA9">
              <w:rPr>
                <w:rFonts w:ascii="Calibri" w:eastAsia="Arial" w:hAnsi="Calibri" w:cs="Calibri" w:hint="eastAsia"/>
                <w:highlight w:val="yellow"/>
                <w:rtl/>
              </w:rPr>
              <w:t>الممثل</w:t>
            </w:r>
            <w:r w:rsidR="00FD1D67" w:rsidRPr="00CF7BA9">
              <w:rPr>
                <w:rFonts w:ascii="Calibri" w:eastAsia="Arial" w:hAnsi="Calibri" w:cs="Calibri"/>
                <w:highlight w:val="yellow"/>
                <w:rtl/>
              </w:rPr>
              <w:t xml:space="preserve"> </w:t>
            </w:r>
            <w:r w:rsidR="00FD1D67" w:rsidRPr="00CF7BA9">
              <w:rPr>
                <w:rFonts w:ascii="Calibri" w:eastAsia="Arial" w:hAnsi="Calibri" w:cs="Calibri" w:hint="eastAsia"/>
                <w:highlight w:val="yellow"/>
                <w:rtl/>
              </w:rPr>
              <w:t>القانوني</w:t>
            </w:r>
            <w:r w:rsidR="00FD1D67" w:rsidRPr="00CF7BA9">
              <w:rPr>
                <w:rFonts w:ascii="Calibri" w:eastAsia="Arial" w:hAnsi="Calibri" w:cs="Calibri"/>
                <w:highlight w:val="yellow"/>
                <w:rtl/>
              </w:rPr>
              <w:t xml:space="preserve"> </w:t>
            </w:r>
            <w:r w:rsidR="00FD1D67" w:rsidRPr="00CF7BA9">
              <w:rPr>
                <w:rFonts w:ascii="Calibri" w:eastAsia="Arial" w:hAnsi="Calibri" w:cs="Calibri" w:hint="eastAsia"/>
                <w:highlight w:val="yellow"/>
                <w:rtl/>
              </w:rPr>
              <w:t>أو</w:t>
            </w:r>
            <w:r w:rsidR="00FD1D67" w:rsidRPr="00CF7BA9">
              <w:rPr>
                <w:rFonts w:ascii="Calibri" w:eastAsia="Arial" w:hAnsi="Calibri" w:cs="Calibri"/>
                <w:highlight w:val="yellow"/>
                <w:rtl/>
              </w:rPr>
              <w:t xml:space="preserve"> </w:t>
            </w:r>
            <w:r w:rsidR="00FD1D67" w:rsidRPr="00CF7BA9">
              <w:rPr>
                <w:rFonts w:ascii="Calibri" w:eastAsia="Arial" w:hAnsi="Calibri" w:cs="Calibri" w:hint="eastAsia"/>
                <w:highlight w:val="yellow"/>
                <w:rtl/>
              </w:rPr>
              <w:t>المخوَل</w:t>
            </w:r>
            <w:r w:rsidR="00FD1D67" w:rsidRPr="00CF7BA9">
              <w:rPr>
                <w:rFonts w:ascii="Calibri" w:eastAsia="Arial" w:hAnsi="Calibri" w:cs="Calibri"/>
                <w:highlight w:val="yellow"/>
                <w:rtl/>
              </w:rPr>
              <w:t xml:space="preserve"> </w:t>
            </w:r>
            <w:r w:rsidR="00CF7BA9">
              <w:rPr>
                <w:rFonts w:ascii="Calibri" w:eastAsia="Arial" w:hAnsi="Calibri" w:cs="Calibri" w:hint="cs"/>
                <w:highlight w:val="yellow"/>
                <w:rtl/>
              </w:rPr>
              <w:t>قانوناً</w:t>
            </w:r>
            <w:r w:rsidR="00283429" w:rsidRPr="003963D5">
              <w:rPr>
                <w:rFonts w:ascii="Calibri" w:eastAsia="Arial" w:hAnsi="Calibri" w:cs="Calibri"/>
              </w:rPr>
              <w:t>____</w:t>
            </w:r>
            <w:r w:rsidRPr="003963D5">
              <w:rPr>
                <w:rFonts w:ascii="Calibri" w:eastAsia="Arial" w:hAnsi="Calibri" w:cs="Calibri" w:hint="eastAsia"/>
                <w:rtl/>
              </w:rPr>
              <w:t>،</w:t>
            </w:r>
            <w:r w:rsidRPr="003963D5">
              <w:rPr>
                <w:rFonts w:ascii="Calibri" w:eastAsia="Arial" w:hAnsi="Calibri" w:cs="Calibri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</w:rPr>
              <w:t>بأنني</w:t>
            </w:r>
            <w:r w:rsidRPr="003963D5">
              <w:rPr>
                <w:rFonts w:ascii="Calibri" w:eastAsia="Arial" w:hAnsi="Calibri" w:cs="Calibri"/>
                <w:rtl/>
              </w:rPr>
              <w:t xml:space="preserve"> الممثل القانوني للمراقب و/أو </w:t>
            </w:r>
            <w:r w:rsidRPr="003963D5">
              <w:rPr>
                <w:rFonts w:ascii="Calibri" w:eastAsia="Arial" w:hAnsi="Calibri" w:cs="Calibri" w:hint="eastAsia"/>
                <w:rtl/>
              </w:rPr>
              <w:t>المُخوّل</w:t>
            </w:r>
            <w:r w:rsidRPr="003963D5">
              <w:rPr>
                <w:rFonts w:ascii="Calibri" w:eastAsia="Arial" w:hAnsi="Calibri" w:cs="Calibri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</w:rPr>
              <w:t>قانوناً</w:t>
            </w:r>
            <w:r w:rsidRPr="003963D5">
              <w:rPr>
                <w:rFonts w:ascii="Calibri" w:eastAsia="Arial" w:hAnsi="Calibri" w:cs="Calibri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</w:rPr>
              <w:t>بتقديم</w:t>
            </w:r>
            <w:r w:rsidRPr="003963D5">
              <w:rPr>
                <w:rFonts w:ascii="Calibri" w:eastAsia="Arial" w:hAnsi="Calibri" w:cs="Calibri"/>
                <w:rtl/>
              </w:rPr>
              <w:t xml:space="preserve"> هذا الطلب نيابةً عن 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_____اسم </w:t>
            </w:r>
            <w:r w:rsidR="00FD1D67" w:rsidRPr="003963D5">
              <w:rPr>
                <w:rFonts w:ascii="Calibri" w:eastAsia="Arial" w:hAnsi="Calibri" w:cs="Calibri" w:hint="eastAsia"/>
                <w:highlight w:val="yellow"/>
                <w:rtl/>
                <w:lang w:bidi="ar-QA"/>
              </w:rPr>
              <w:t>المنش</w:t>
            </w:r>
            <w:r w:rsidR="00AC622F" w:rsidRPr="003963D5">
              <w:rPr>
                <w:rFonts w:ascii="Calibri" w:eastAsia="Arial" w:hAnsi="Calibri" w:cs="Calibri" w:hint="cs"/>
                <w:highlight w:val="yellow"/>
                <w:rtl/>
                <w:lang w:bidi="ar-QA"/>
              </w:rPr>
              <w:t>أ</w:t>
            </w:r>
            <w:r w:rsidR="00FD1D67" w:rsidRPr="003963D5">
              <w:rPr>
                <w:rFonts w:ascii="Calibri" w:eastAsia="Arial" w:hAnsi="Calibri" w:cs="Calibri" w:hint="eastAsia"/>
                <w:highlight w:val="yellow"/>
                <w:rtl/>
                <w:lang w:bidi="ar-QA"/>
              </w:rPr>
              <w:t>ة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>________</w:t>
            </w:r>
            <w:r w:rsidR="003963D5" w:rsidRPr="003963D5">
              <w:rPr>
                <w:rFonts w:ascii="Calibri" w:eastAsia="Arial" w:hAnsi="Calibri" w:cs="Calibri" w:hint="cs"/>
                <w:rtl/>
                <w:lang w:bidi="ar-QA"/>
              </w:rPr>
              <w:t>.</w:t>
            </w:r>
          </w:p>
          <w:p w14:paraId="2924B5F7" w14:textId="7C144502" w:rsidR="007272DE" w:rsidRPr="00890520" w:rsidRDefault="007272DE" w:rsidP="003963D5">
            <w:pPr>
              <w:bidi/>
              <w:spacing w:after="120" w:line="240" w:lineRule="auto"/>
              <w:rPr>
                <w:rFonts w:ascii="Calibri" w:eastAsia="Arial" w:hAnsi="Calibri" w:cs="Calibri"/>
                <w:sz w:val="4"/>
                <w:szCs w:val="4"/>
              </w:rPr>
            </w:pPr>
          </w:p>
          <w:p w14:paraId="6FF24DEB" w14:textId="50D831F9" w:rsidR="00FD1D67" w:rsidRPr="003963D5" w:rsidRDefault="00FD1D67" w:rsidP="003963D5">
            <w:pPr>
              <w:pStyle w:val="ListParagraph"/>
              <w:numPr>
                <w:ilvl w:val="0"/>
                <w:numId w:val="8"/>
              </w:numPr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  <w:r w:rsidRPr="003963D5">
              <w:rPr>
                <w:rFonts w:ascii="Calibri" w:eastAsia="Arial" w:hAnsi="Calibri" w:cs="Calibri" w:hint="cs"/>
                <w:rtl/>
                <w:lang w:bidi="ar-QA"/>
              </w:rPr>
              <w:t>نُقر نحن _____</w:t>
            </w:r>
            <w:r w:rsidRPr="00127A27">
              <w:rPr>
                <w:rFonts w:ascii="Calibri" w:eastAsia="Arial" w:hAnsi="Calibri" w:cs="Calibri" w:hint="cs"/>
                <w:highlight w:val="yellow"/>
                <w:rtl/>
                <w:lang w:bidi="ar-QA"/>
              </w:rPr>
              <w:t xml:space="preserve">اسم </w:t>
            </w:r>
            <w:r w:rsidRPr="00127A27">
              <w:rPr>
                <w:rFonts w:ascii="Calibri" w:eastAsia="Arial" w:hAnsi="Calibri" w:cs="Calibri" w:hint="eastAsia"/>
                <w:highlight w:val="yellow"/>
                <w:rtl/>
                <w:lang w:bidi="ar-QA"/>
              </w:rPr>
              <w:t>ال</w:t>
            </w:r>
            <w:r w:rsidRPr="003963D5">
              <w:rPr>
                <w:rFonts w:ascii="Calibri" w:eastAsia="Arial" w:hAnsi="Calibri" w:cs="Calibri" w:hint="eastAsia"/>
                <w:highlight w:val="yellow"/>
                <w:rtl/>
                <w:lang w:bidi="ar-QA"/>
              </w:rPr>
              <w:t>منش</w:t>
            </w:r>
            <w:r w:rsidR="00AC622F" w:rsidRPr="003963D5">
              <w:rPr>
                <w:rFonts w:ascii="Calibri" w:eastAsia="Arial" w:hAnsi="Calibri" w:cs="Calibri" w:hint="cs"/>
                <w:highlight w:val="yellow"/>
                <w:rtl/>
                <w:lang w:bidi="ar-QA"/>
              </w:rPr>
              <w:t>أ</w:t>
            </w:r>
            <w:r w:rsidRPr="003963D5">
              <w:rPr>
                <w:rFonts w:ascii="Calibri" w:eastAsia="Arial" w:hAnsi="Calibri" w:cs="Calibri" w:hint="eastAsia"/>
                <w:highlight w:val="yellow"/>
                <w:rtl/>
                <w:lang w:bidi="ar-QA"/>
              </w:rPr>
              <w:t>ة</w:t>
            </w:r>
            <w:r w:rsidRPr="003963D5">
              <w:rPr>
                <w:rFonts w:ascii="Calibri" w:eastAsia="Arial" w:hAnsi="Calibri" w:cs="Calibri" w:hint="cs"/>
                <w:rtl/>
                <w:lang w:bidi="ar-QA"/>
              </w:rPr>
              <w:t xml:space="preserve">________، بكل من </w:t>
            </w:r>
            <w:r w:rsidR="003963D5" w:rsidRPr="003963D5">
              <w:rPr>
                <w:rFonts w:ascii="Calibri" w:eastAsia="Arial" w:hAnsi="Calibri" w:cs="Calibri" w:hint="cs"/>
                <w:rtl/>
                <w:lang w:bidi="ar-QA"/>
              </w:rPr>
              <w:t xml:space="preserve">الآتي: </w:t>
            </w:r>
            <w:r w:rsidR="003963D5" w:rsidRPr="003963D5">
              <w:rPr>
                <w:rFonts w:ascii="Calibri" w:eastAsia="Arial" w:hAnsi="Calibri" w:cs="Calibri"/>
                <w:rtl/>
                <w:lang w:bidi="ar-QA"/>
              </w:rPr>
              <w:t>-</w:t>
            </w:r>
          </w:p>
          <w:p w14:paraId="414FE5B6" w14:textId="77777777" w:rsidR="00FD1D67" w:rsidRDefault="00FD1D67" w:rsidP="00FD1D67">
            <w:pPr>
              <w:pStyle w:val="ListParagraph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جميع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البيانات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والمستندات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والأدلة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المرفقة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(إن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وجدت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)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ضمن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هذا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الطلب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صحيحة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ومُطابقة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للواقع،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وفي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حال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ثَبُتَ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ما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يُخالف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ذلك</w:t>
            </w:r>
            <w:r>
              <w:rPr>
                <w:rFonts w:ascii="Calibri" w:eastAsia="Arial" w:hAnsi="Calibri" w:cs="Calibri" w:hint="cs"/>
                <w:rtl/>
                <w:lang w:bidi="ar-QA"/>
              </w:rPr>
              <w:t>.</w:t>
            </w:r>
          </w:p>
          <w:p w14:paraId="6D1C076A" w14:textId="42B5963D" w:rsidR="009025F2" w:rsidRDefault="009025F2" w:rsidP="00FD1D67">
            <w:pPr>
              <w:pStyle w:val="ListParagraph"/>
              <w:numPr>
                <w:ilvl w:val="0"/>
                <w:numId w:val="5"/>
              </w:numPr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 w:hint="cs"/>
                <w:rtl/>
                <w:lang w:bidi="ar-QA"/>
              </w:rPr>
              <w:t>أحقية المكتب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>
              <w:rPr>
                <w:rFonts w:ascii="Calibri" w:eastAsia="Arial" w:hAnsi="Calibri" w:cs="Calibri" w:hint="cs"/>
                <w:rtl/>
                <w:lang w:bidi="ar-QA"/>
              </w:rPr>
              <w:t xml:space="preserve">في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اتخاذ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ما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يلزم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وفقاً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للقوانين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والأنظمة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واللوائح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والسياسات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المعمول</w:t>
            </w:r>
            <w:r w:rsidR="00FD1D67"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="00FD1D67" w:rsidRPr="003963D5">
              <w:rPr>
                <w:rFonts w:ascii="Calibri" w:eastAsia="Arial" w:hAnsi="Calibri" w:cs="Calibri" w:hint="eastAsia"/>
                <w:rtl/>
                <w:lang w:bidi="ar-QA"/>
              </w:rPr>
              <w:t>بها</w:t>
            </w:r>
          </w:p>
          <w:p w14:paraId="0C084A24" w14:textId="1101F713" w:rsidR="009025F2" w:rsidRPr="003963D5" w:rsidRDefault="009025F2" w:rsidP="003963D5">
            <w:pPr>
              <w:pStyle w:val="ListParagraph"/>
              <w:numPr>
                <w:ilvl w:val="0"/>
                <w:numId w:val="9"/>
              </w:numPr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  <w:r w:rsidRPr="003963D5">
              <w:rPr>
                <w:rFonts w:ascii="Calibri" w:eastAsia="Arial" w:hAnsi="Calibri" w:cs="Calibri" w:hint="cs"/>
                <w:rtl/>
                <w:lang w:bidi="ar-QA"/>
              </w:rPr>
              <w:t>نتعهد نحن _____</w:t>
            </w:r>
            <w:r w:rsidRPr="00127A27">
              <w:rPr>
                <w:rFonts w:ascii="Calibri" w:eastAsia="Arial" w:hAnsi="Calibri" w:cs="Calibri" w:hint="cs"/>
                <w:highlight w:val="yellow"/>
                <w:rtl/>
                <w:lang w:bidi="ar-QA"/>
              </w:rPr>
              <w:t>اسم المنش</w:t>
            </w:r>
            <w:r w:rsidR="00AC622F" w:rsidRPr="00127A27">
              <w:rPr>
                <w:rFonts w:ascii="Calibri" w:eastAsia="Arial" w:hAnsi="Calibri" w:cs="Calibri" w:hint="cs"/>
                <w:highlight w:val="yellow"/>
                <w:rtl/>
                <w:lang w:bidi="ar-QA"/>
              </w:rPr>
              <w:t>أ</w:t>
            </w:r>
            <w:r w:rsidRPr="00127A27">
              <w:rPr>
                <w:rFonts w:ascii="Calibri" w:eastAsia="Arial" w:hAnsi="Calibri" w:cs="Calibri" w:hint="cs"/>
                <w:highlight w:val="yellow"/>
                <w:rtl/>
                <w:lang w:bidi="ar-QA"/>
              </w:rPr>
              <w:t>ة</w:t>
            </w:r>
            <w:r w:rsidRPr="003963D5">
              <w:rPr>
                <w:rFonts w:ascii="Calibri" w:eastAsia="Arial" w:hAnsi="Calibri" w:cs="Calibri" w:hint="cs"/>
                <w:rtl/>
                <w:lang w:bidi="ar-QA"/>
              </w:rPr>
              <w:t xml:space="preserve">________، بكل من </w:t>
            </w:r>
            <w:r w:rsidR="003963D5" w:rsidRPr="003963D5">
              <w:rPr>
                <w:rFonts w:ascii="Calibri" w:eastAsia="Arial" w:hAnsi="Calibri" w:cs="Calibri" w:hint="cs"/>
                <w:rtl/>
                <w:lang w:bidi="ar-QA"/>
              </w:rPr>
              <w:t xml:space="preserve">الآتي: </w:t>
            </w:r>
            <w:r w:rsidR="003963D5" w:rsidRPr="003963D5">
              <w:rPr>
                <w:rFonts w:ascii="Calibri" w:eastAsia="Arial" w:hAnsi="Calibri" w:cs="Calibri"/>
                <w:rtl/>
                <w:lang w:bidi="ar-QA"/>
              </w:rPr>
              <w:t>-</w:t>
            </w:r>
          </w:p>
          <w:p w14:paraId="5B89402C" w14:textId="197A559D" w:rsidR="006749B6" w:rsidRDefault="009A518B" w:rsidP="009025F2">
            <w:pPr>
              <w:pStyle w:val="ListParagraph"/>
              <w:numPr>
                <w:ilvl w:val="0"/>
                <w:numId w:val="6"/>
              </w:numPr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  <w:r w:rsidRPr="003963D5">
              <w:rPr>
                <w:rFonts w:ascii="Calibri" w:eastAsia="Arial" w:hAnsi="Calibri" w:cs="Calibri" w:hint="eastAsia"/>
                <w:rtl/>
              </w:rPr>
              <w:t>إجراء</w:t>
            </w:r>
            <w:r w:rsidRPr="003963D5">
              <w:rPr>
                <w:rFonts w:ascii="Calibri" w:eastAsia="Arial" w:hAnsi="Calibri" w:cs="Calibri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</w:rPr>
              <w:t>تقييم</w:t>
            </w:r>
            <w:r w:rsidRPr="003963D5">
              <w:rPr>
                <w:rFonts w:ascii="Calibri" w:eastAsia="Arial" w:hAnsi="Calibri" w:cs="Calibri"/>
                <w:rtl/>
              </w:rPr>
              <w:t xml:space="preserve"> تحليل </w:t>
            </w:r>
            <w:r w:rsidRPr="003963D5">
              <w:rPr>
                <w:rFonts w:ascii="Calibri" w:eastAsia="Arial" w:hAnsi="Calibri" w:cs="Calibri" w:hint="eastAsia"/>
                <w:rtl/>
              </w:rPr>
              <w:t>تأثير</w:t>
            </w:r>
            <w:r w:rsidRPr="003963D5">
              <w:rPr>
                <w:rFonts w:ascii="Calibri" w:eastAsia="Arial" w:hAnsi="Calibri" w:cs="Calibri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</w:rPr>
              <w:t>حماية</w:t>
            </w:r>
            <w:r w:rsidRPr="003963D5">
              <w:rPr>
                <w:rFonts w:ascii="Calibri" w:eastAsia="Arial" w:hAnsi="Calibri" w:cs="Calibri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</w:rPr>
              <w:t>خصوصية</w:t>
            </w:r>
            <w:r w:rsidRPr="003963D5">
              <w:rPr>
                <w:rFonts w:ascii="Calibri" w:eastAsia="Arial" w:hAnsi="Calibri" w:cs="Calibri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</w:rPr>
              <w:t>البيانات</w:t>
            </w:r>
            <w:r w:rsidRPr="003963D5">
              <w:rPr>
                <w:rFonts w:ascii="Calibri" w:eastAsia="Arial" w:hAnsi="Calibri" w:cs="Calibri"/>
                <w:rtl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</w:rPr>
              <w:t>الشخصية</w:t>
            </w:r>
            <w:r w:rsidRPr="003963D5">
              <w:rPr>
                <w:rFonts w:ascii="Calibri" w:eastAsia="Arial" w:hAnsi="Calibri" w:cs="Calibri"/>
                <w:rtl/>
              </w:rPr>
              <w:t xml:space="preserve"> (</w:t>
            </w:r>
            <w:r w:rsidRPr="003963D5">
              <w:rPr>
                <w:rFonts w:ascii="Calibri" w:eastAsia="Arial" w:hAnsi="Calibri" w:cs="Calibri"/>
              </w:rPr>
              <w:t>DPIA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>)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،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لأي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نشاط،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عند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معالجة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أي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بيانات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شخصية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مستقبلية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ذات طبيعة خاصة،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لتحديد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وإدارة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المخاطر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المحتملة،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وتوثيق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نشاط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المعالجة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وفقاً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للنموذج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المعتمد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من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 xml:space="preserve"> </w:t>
            </w:r>
            <w:r w:rsidRPr="003963D5">
              <w:rPr>
                <w:rFonts w:ascii="Calibri" w:eastAsia="Arial" w:hAnsi="Calibri" w:cs="Calibri" w:hint="eastAsia"/>
                <w:rtl/>
                <w:lang w:bidi="ar-QA"/>
              </w:rPr>
              <w:t>الإدارة</w:t>
            </w:r>
            <w:r w:rsidRPr="003963D5">
              <w:rPr>
                <w:rFonts w:ascii="Calibri" w:eastAsia="Arial" w:hAnsi="Calibri" w:cs="Calibri"/>
                <w:rtl/>
                <w:lang w:bidi="ar-QA"/>
              </w:rPr>
              <w:t>.</w:t>
            </w:r>
          </w:p>
          <w:p w14:paraId="053336A4" w14:textId="2CC1DF62" w:rsidR="009025F2" w:rsidRPr="003963D5" w:rsidRDefault="009025F2" w:rsidP="003963D5">
            <w:pPr>
              <w:pStyle w:val="ListParagraph"/>
              <w:numPr>
                <w:ilvl w:val="0"/>
                <w:numId w:val="6"/>
              </w:numPr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  <w:r>
              <w:rPr>
                <w:rFonts w:ascii="Calibri" w:eastAsia="Arial" w:hAnsi="Calibri" w:cs="Calibri" w:hint="cs"/>
                <w:rtl/>
              </w:rPr>
              <w:t>إخطار المكتب، في حالة احتمالية أن تؤدي أي من أنشطة معالجة البيانات المستقبلية إلى مخاطر عالية على خصوصية الأفراد وبياناتهم الشخصية.</w:t>
            </w:r>
          </w:p>
          <w:p w14:paraId="05CDF252" w14:textId="5BEFCC38" w:rsidR="009A518B" w:rsidRPr="00542B2C" w:rsidRDefault="009A518B" w:rsidP="003963D5">
            <w:pPr>
              <w:bidi/>
              <w:spacing w:after="120" w:line="240" w:lineRule="auto"/>
              <w:jc w:val="both"/>
              <w:rPr>
                <w:rFonts w:ascii="Calibri" w:eastAsia="Arial" w:hAnsi="Calibri" w:cs="Calibri"/>
              </w:rPr>
            </w:pPr>
          </w:p>
        </w:tc>
      </w:tr>
      <w:tr w:rsidR="007272DE" w:rsidRPr="00542B2C" w14:paraId="1F10FE56" w14:textId="77777777" w:rsidTr="006D06D4">
        <w:trPr>
          <w:trHeight w:val="420"/>
        </w:trPr>
        <w:tc>
          <w:tcPr>
            <w:tcW w:w="1400" w:type="pct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C3567E" w14:textId="4327377F" w:rsidR="007272DE" w:rsidRPr="00542B2C" w:rsidRDefault="009025F2" w:rsidP="003963D5">
            <w:pPr>
              <w:widowControl w:val="0"/>
              <w:bidi/>
              <w:spacing w:after="120" w:line="240" w:lineRule="auto"/>
              <w:jc w:val="center"/>
              <w:rPr>
                <w:rFonts w:ascii="Calibri" w:eastAsia="Arial" w:hAnsi="Calibri" w:cs="Calibri"/>
                <w:color w:val="8D1B3D"/>
              </w:rPr>
            </w:pP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 الممثل القانوني للمنشأة/ </w:t>
            </w:r>
            <w:r w:rsidR="00F16B03">
              <w:rPr>
                <w:rFonts w:ascii="Calibri" w:eastAsia="Arial" w:hAnsi="Calibri" w:cs="Calibri" w:hint="cs"/>
                <w:color w:val="134A9E"/>
                <w:rtl/>
              </w:rPr>
              <w:t>الم</w:t>
            </w:r>
            <w:r w:rsidR="002D4EBC">
              <w:rPr>
                <w:rFonts w:ascii="Calibri" w:eastAsia="Arial" w:hAnsi="Calibri" w:cs="Calibri" w:hint="cs"/>
                <w:color w:val="134A9E"/>
                <w:rtl/>
              </w:rPr>
              <w:t>ُخوّل</w:t>
            </w:r>
            <w:r>
              <w:rPr>
                <w:rFonts w:ascii="Calibri" w:eastAsia="Arial" w:hAnsi="Calibri" w:cs="Calibri" w:hint="cs"/>
                <w:color w:val="134A9E"/>
                <w:rtl/>
              </w:rPr>
              <w:t xml:space="preserve"> قانوناً </w:t>
            </w:r>
          </w:p>
        </w:tc>
        <w:tc>
          <w:tcPr>
            <w:tcW w:w="3600" w:type="pc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9DD70" w14:textId="77777777" w:rsidR="007272DE" w:rsidRPr="00542B2C" w:rsidRDefault="007272DE" w:rsidP="006D06D4">
            <w:pPr>
              <w:widowControl w:val="0"/>
              <w:bidi/>
              <w:spacing w:after="120" w:line="240" w:lineRule="auto"/>
              <w:rPr>
                <w:rFonts w:ascii="Calibri" w:hAnsi="Calibri" w:cs="Calibri"/>
                <w:color w:val="999999"/>
              </w:rPr>
            </w:pPr>
          </w:p>
        </w:tc>
      </w:tr>
      <w:bookmarkEnd w:id="3"/>
    </w:tbl>
    <w:p w14:paraId="69F9EB67" w14:textId="77777777" w:rsidR="007272DE" w:rsidRPr="00542B2C" w:rsidRDefault="007272DE" w:rsidP="007272DE">
      <w:pPr>
        <w:spacing w:after="120" w:line="240" w:lineRule="auto"/>
        <w:jc w:val="both"/>
        <w:rPr>
          <w:rFonts w:ascii="Calibri" w:hAnsi="Calibri" w:cs="Calibri"/>
          <w:i/>
        </w:rPr>
        <w:sectPr w:rsidR="007272DE" w:rsidRPr="00542B2C" w:rsidSect="00542B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2880" w:right="1467" w:bottom="2880" w:left="1440" w:header="2880" w:footer="720" w:gutter="0"/>
          <w:pgNumType w:start="1"/>
          <w:cols w:space="720" w:equalWidth="0">
            <w:col w:w="9000"/>
          </w:cols>
          <w:titlePg/>
          <w:docGrid w:linePitch="299"/>
        </w:sectPr>
      </w:pPr>
    </w:p>
    <w:p w14:paraId="33C8B72B" w14:textId="77777777" w:rsidR="007272DE" w:rsidRPr="00542B2C" w:rsidRDefault="007272DE" w:rsidP="007272DE">
      <w:pPr>
        <w:spacing w:after="120" w:line="240" w:lineRule="auto"/>
        <w:rPr>
          <w:rFonts w:ascii="Calibri" w:eastAsia="Arial" w:hAnsi="Calibri" w:cs="Calibri"/>
          <w:color w:val="8D1B3D"/>
          <w:sz w:val="32"/>
          <w:szCs w:val="32"/>
        </w:rPr>
      </w:pPr>
    </w:p>
    <w:p w14:paraId="3627C3EA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2E93B2F0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73446D3D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231FA503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100A34A4" w14:textId="1AF090A3" w:rsidR="007272DE" w:rsidRDefault="007272DE" w:rsidP="007272DE">
      <w:pPr>
        <w:rPr>
          <w:rFonts w:ascii="Calibri" w:hAnsi="Calibri" w:cs="Calibri"/>
          <w:rtl/>
        </w:rPr>
      </w:pPr>
    </w:p>
    <w:p w14:paraId="19E9902A" w14:textId="304C51A8" w:rsidR="00542B2C" w:rsidRDefault="00542B2C" w:rsidP="007272DE">
      <w:pPr>
        <w:rPr>
          <w:rFonts w:ascii="Calibri" w:hAnsi="Calibri" w:cs="Calibri"/>
          <w:rtl/>
        </w:rPr>
      </w:pPr>
    </w:p>
    <w:p w14:paraId="7AE56EEC" w14:textId="77777777" w:rsidR="00542B2C" w:rsidRPr="00542B2C" w:rsidRDefault="00542B2C" w:rsidP="007272DE">
      <w:pPr>
        <w:rPr>
          <w:rFonts w:ascii="Calibri" w:hAnsi="Calibri" w:cs="Calibri"/>
        </w:rPr>
      </w:pPr>
    </w:p>
    <w:p w14:paraId="7292352B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6E0E984C" w14:textId="77777777" w:rsidR="007272DE" w:rsidRPr="00542B2C" w:rsidRDefault="007272DE" w:rsidP="007272DE">
      <w:pPr>
        <w:rPr>
          <w:rFonts w:ascii="Calibri" w:hAnsi="Calibri" w:cs="Calibri"/>
        </w:rPr>
      </w:pPr>
    </w:p>
    <w:p w14:paraId="40F5882E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26762E32" w14:textId="77777777" w:rsidR="007272DE" w:rsidRPr="00542B2C" w:rsidRDefault="007272DE" w:rsidP="007272DE">
      <w:pPr>
        <w:pStyle w:val="Heading1"/>
        <w:spacing w:before="0" w:after="120" w:line="240" w:lineRule="auto"/>
        <w:jc w:val="center"/>
        <w:rPr>
          <w:rFonts w:ascii="Calibri" w:hAnsi="Calibri" w:cs="Calibri"/>
          <w:b/>
        </w:rPr>
      </w:pPr>
    </w:p>
    <w:p w14:paraId="1ED6F3B5" w14:textId="77777777" w:rsidR="007272DE" w:rsidRPr="00542B2C" w:rsidRDefault="007272DE" w:rsidP="007272DE">
      <w:pPr>
        <w:bidi/>
        <w:spacing w:after="120" w:line="240" w:lineRule="auto"/>
        <w:jc w:val="center"/>
        <w:rPr>
          <w:rFonts w:ascii="Calibri" w:eastAsia="Arial" w:hAnsi="Calibri" w:cs="Calibri"/>
          <w:b/>
          <w:color w:val="134A9E"/>
          <w:sz w:val="40"/>
          <w:szCs w:val="40"/>
        </w:rPr>
      </w:pPr>
      <w:r w:rsidRPr="00542B2C">
        <w:rPr>
          <w:rFonts w:ascii="Calibri" w:eastAsia="Arial" w:hAnsi="Calibri" w:cs="Calibri"/>
          <w:b/>
          <w:color w:val="134A9E"/>
          <w:sz w:val="40"/>
          <w:szCs w:val="40"/>
          <w:rtl/>
        </w:rPr>
        <w:t>نهاية الوثيقة</w:t>
      </w:r>
    </w:p>
    <w:p w14:paraId="37501B6E" w14:textId="77777777" w:rsidR="00997AED" w:rsidRPr="00542B2C" w:rsidRDefault="00F6319B">
      <w:pPr>
        <w:rPr>
          <w:rFonts w:ascii="Calibri" w:hAnsi="Calibri" w:cs="Calibri"/>
        </w:rPr>
      </w:pPr>
    </w:p>
    <w:sectPr w:rsidR="00997AED" w:rsidRPr="00542B2C" w:rsidSect="00542B2C">
      <w:pgSz w:w="11907" w:h="16839"/>
      <w:pgMar w:top="2880" w:right="1440" w:bottom="2880" w:left="1440" w:header="2880" w:footer="720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7DB3B" w14:textId="77777777" w:rsidR="00FC5772" w:rsidRDefault="00FC5772">
      <w:pPr>
        <w:spacing w:after="0" w:line="240" w:lineRule="auto"/>
      </w:pPr>
      <w:r>
        <w:separator/>
      </w:r>
    </w:p>
  </w:endnote>
  <w:endnote w:type="continuationSeparator" w:id="0">
    <w:p w14:paraId="7D7AD17C" w14:textId="77777777" w:rsidR="00FC5772" w:rsidRDefault="00FC5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SansArabic">
    <w:altName w:val="Calibri"/>
    <w:charset w:val="00"/>
    <w:family w:val="swiss"/>
    <w:pitch w:val="variable"/>
    <w:sig w:usb0="800020AF" w:usb1="C000A04A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BC98" w14:textId="77777777" w:rsidR="00F802EE" w:rsidRDefault="00F631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EA153" w14:textId="7A239E55" w:rsidR="00F802EE" w:rsidRPr="00875741" w:rsidRDefault="007272DE">
    <w:pPr>
      <w:bidi/>
      <w:spacing w:after="0"/>
      <w:rPr>
        <w:rFonts w:asciiTheme="minorHAnsi" w:hAnsiTheme="minorHAnsi" w:cstheme="minorHAnsi"/>
        <w:b/>
      </w:rPr>
    </w:pPr>
    <w:r w:rsidRPr="00875741">
      <w:rPr>
        <w:rFonts w:asciiTheme="minorHAnsi" w:hAnsiTheme="minorHAnsi" w:cstheme="minorHAnsi"/>
        <w:b/>
        <w:rtl/>
      </w:rPr>
      <w:t>نموذج طلب</w:t>
    </w:r>
    <w:r w:rsidR="001068AD">
      <w:rPr>
        <w:rFonts w:asciiTheme="minorHAnsi" w:hAnsiTheme="minorHAnsi" w:cstheme="minorHAnsi" w:hint="cs"/>
        <w:b/>
        <w:rtl/>
      </w:rPr>
      <w:t xml:space="preserve"> تصريح</w:t>
    </w:r>
    <w:r w:rsidRPr="00875741">
      <w:rPr>
        <w:rFonts w:asciiTheme="minorHAnsi" w:hAnsiTheme="minorHAnsi" w:cstheme="minorHAnsi"/>
        <w:b/>
        <w:rtl/>
      </w:rPr>
      <w:t xml:space="preserve"> معالجة البيانات الشخصية ذات الطبيعة الخاصة</w:t>
    </w:r>
    <w:r w:rsidRPr="00875741">
      <w:rPr>
        <w:rFonts w:asciiTheme="minorHAnsi" w:hAnsiTheme="minorHAnsi" w:cstheme="minorHAnsi"/>
        <w:rtl/>
      </w:rPr>
      <w:t xml:space="preserve"> </w:t>
    </w:r>
  </w:p>
  <w:p w14:paraId="6D2FE137" w14:textId="646E9DD3" w:rsidR="00F802EE" w:rsidRPr="00875741" w:rsidRDefault="00727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rPr>
        <w:rFonts w:asciiTheme="minorHAnsi" w:hAnsiTheme="minorHAnsi" w:cstheme="minorHAnsi"/>
        <w:color w:val="000000"/>
      </w:rPr>
    </w:pPr>
    <w:r w:rsidRPr="00875741">
      <w:rPr>
        <w:rFonts w:asciiTheme="minorHAnsi" w:hAnsiTheme="minorHAnsi" w:cstheme="minorHAnsi"/>
        <w:rtl/>
      </w:rPr>
      <w:t xml:space="preserve">الإصدار: </w:t>
    </w:r>
    <w:r w:rsidR="00127AC7">
      <w:rPr>
        <w:rFonts w:asciiTheme="minorHAnsi" w:hAnsiTheme="minorHAnsi" w:cstheme="minorHAnsi"/>
        <w:b/>
      </w:rPr>
      <w:t>3</w:t>
    </w:r>
    <w:r w:rsidR="00372A22">
      <w:rPr>
        <w:rFonts w:asciiTheme="minorHAnsi" w:hAnsiTheme="minorHAnsi" w:cstheme="minorHAnsi"/>
        <w:b/>
      </w:rPr>
      <w:t>.0</w:t>
    </w:r>
    <w:r w:rsidRPr="00875741">
      <w:rPr>
        <w:rFonts w:asciiTheme="minorHAnsi" w:hAnsiTheme="minorHAnsi" w:cstheme="minorHAnsi"/>
      </w:rPr>
      <w:tab/>
    </w:r>
    <w:r w:rsidRPr="00875741">
      <w:rPr>
        <w:rFonts w:asciiTheme="minorHAnsi" w:hAnsiTheme="minorHAnsi" w:cstheme="minorHAnsi"/>
        <w:color w:val="000000"/>
      </w:rPr>
      <w:t xml:space="preserve">Page </w: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begin"/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instrText>PAGE</w:instrTex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separate"/>
    </w:r>
    <w:r w:rsidRPr="00875741">
      <w:rPr>
        <w:rFonts w:asciiTheme="minorHAnsi" w:hAnsiTheme="minorHAnsi" w:cstheme="minorHAnsi"/>
        <w:b/>
        <w:noProof/>
        <w:color w:val="000000"/>
        <w:sz w:val="24"/>
        <w:szCs w:val="24"/>
        <w:rtl/>
      </w:rPr>
      <w:t>2</w: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end"/>
    </w:r>
    <w:r w:rsidRPr="00875741">
      <w:rPr>
        <w:rFonts w:asciiTheme="minorHAnsi" w:hAnsiTheme="minorHAnsi" w:cstheme="minorHAnsi"/>
        <w:color w:val="000000"/>
      </w:rPr>
      <w:t xml:space="preserve"> of </w: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begin"/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instrText>NUMPAGES</w:instrTex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separate"/>
    </w:r>
    <w:r w:rsidRPr="00875741">
      <w:rPr>
        <w:rFonts w:asciiTheme="minorHAnsi" w:hAnsiTheme="minorHAnsi" w:cstheme="minorHAnsi"/>
        <w:b/>
        <w:noProof/>
        <w:color w:val="000000"/>
        <w:sz w:val="24"/>
        <w:szCs w:val="24"/>
        <w:rtl/>
      </w:rPr>
      <w:t>5</w:t>
    </w:r>
    <w:r w:rsidRPr="00875741">
      <w:rPr>
        <w:rFonts w:asciiTheme="minorHAnsi" w:hAnsiTheme="minorHAnsi" w:cstheme="minorHAnsi"/>
        <w:b/>
        <w:color w:val="000000"/>
        <w:sz w:val="24"/>
        <w:szCs w:val="24"/>
      </w:rPr>
      <w:fldChar w:fldCharType="end"/>
    </w:r>
  </w:p>
  <w:p w14:paraId="60DFE2AE" w14:textId="1051EF3E" w:rsidR="00F802EE" w:rsidRPr="00875741" w:rsidRDefault="007272DE">
    <w:pPr>
      <w:bidi/>
      <w:spacing w:after="0"/>
      <w:rPr>
        <w:rFonts w:asciiTheme="minorHAnsi" w:hAnsiTheme="minorHAnsi" w:cstheme="minorHAnsi"/>
      </w:rPr>
    </w:pPr>
    <w:r w:rsidRPr="00875741">
      <w:rPr>
        <w:rFonts w:asciiTheme="minorHAnsi" w:hAnsiTheme="minorHAnsi" w:cstheme="minorHAnsi"/>
        <w:rtl/>
      </w:rPr>
      <w:t>تصنيف الوثيقة: عامّ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2F68" w14:textId="0F24C2CD" w:rsidR="00F802EE" w:rsidRDefault="00F631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E9CAE" w14:textId="77777777" w:rsidR="00FC5772" w:rsidRDefault="00FC5772">
      <w:pPr>
        <w:spacing w:after="0" w:line="240" w:lineRule="auto"/>
      </w:pPr>
      <w:r>
        <w:separator/>
      </w:r>
    </w:p>
  </w:footnote>
  <w:footnote w:type="continuationSeparator" w:id="0">
    <w:p w14:paraId="15DE1E5E" w14:textId="77777777" w:rsidR="00FC5772" w:rsidRDefault="00FC5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F317" w14:textId="77777777" w:rsidR="00F802EE" w:rsidRDefault="00F631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C6407" w14:textId="77777777" w:rsidR="00F802EE" w:rsidRDefault="007272DE">
    <w:pPr>
      <w:pBdr>
        <w:top w:val="nil"/>
        <w:left w:val="nil"/>
        <w:bottom w:val="nil"/>
        <w:right w:val="nil"/>
        <w:between w:val="nil"/>
      </w:pBdr>
      <w:tabs>
        <w:tab w:val="right" w:pos="9270"/>
      </w:tabs>
      <w:spacing w:after="0" w:line="240" w:lineRule="auto"/>
      <w:rPr>
        <w:color w:val="000000"/>
      </w:rPr>
    </w:pPr>
    <w:r w:rsidRPr="00C623A1">
      <w:rPr>
        <w:rFonts w:ascii="Calibri" w:eastAsia="Calibri" w:hAnsi="Calibri" w:cs="Arial"/>
        <w:noProof/>
      </w:rPr>
      <w:drawing>
        <wp:anchor distT="0" distB="0" distL="114300" distR="114300" simplePos="0" relativeHeight="251660288" behindDoc="0" locked="0" layoutInCell="1" allowOverlap="1" wp14:anchorId="284D6769" wp14:editId="3C84DD18">
          <wp:simplePos x="0" y="0"/>
          <wp:positionH relativeFrom="margin">
            <wp:posOffset>-1013254</wp:posOffset>
          </wp:positionH>
          <wp:positionV relativeFrom="topMargin">
            <wp:posOffset>-98854</wp:posOffset>
          </wp:positionV>
          <wp:extent cx="7778520" cy="161417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52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D64D0A" w14:textId="77777777" w:rsidR="00F802EE" w:rsidRDefault="00F631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3588" w14:textId="77777777" w:rsidR="00F802EE" w:rsidRDefault="007272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623A1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5022B32A" wp14:editId="5E403D1B">
          <wp:simplePos x="0" y="0"/>
          <wp:positionH relativeFrom="margin">
            <wp:posOffset>-963827</wp:posOffset>
          </wp:positionH>
          <wp:positionV relativeFrom="topMargin">
            <wp:posOffset>98854</wp:posOffset>
          </wp:positionV>
          <wp:extent cx="7778520" cy="16141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8520" cy="161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58B5"/>
    <w:multiLevelType w:val="hybridMultilevel"/>
    <w:tmpl w:val="78A24E24"/>
    <w:lvl w:ilvl="0" w:tplc="011ABC9E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06A1F"/>
    <w:multiLevelType w:val="hybridMultilevel"/>
    <w:tmpl w:val="B596C9CA"/>
    <w:lvl w:ilvl="0" w:tplc="C1DA7B6E">
      <w:start w:val="1"/>
      <w:numFmt w:val="decimal"/>
      <w:lvlText w:val="%1."/>
      <w:lvlJc w:val="left"/>
      <w:pPr>
        <w:ind w:left="825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244A515E"/>
    <w:multiLevelType w:val="hybridMultilevel"/>
    <w:tmpl w:val="E5160E78"/>
    <w:lvl w:ilvl="0" w:tplc="6A781A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51218F0"/>
    <w:multiLevelType w:val="hybridMultilevel"/>
    <w:tmpl w:val="23F4A592"/>
    <w:lvl w:ilvl="0" w:tplc="69D8130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808080" w:themeColor="background1" w:themeShade="8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49E36090"/>
    <w:multiLevelType w:val="multilevel"/>
    <w:tmpl w:val="6A2216C4"/>
    <w:lvl w:ilvl="0">
      <w:start w:val="1"/>
      <w:numFmt w:val="bullet"/>
      <w:lvlText w:val="𐀀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E5460B"/>
    <w:multiLevelType w:val="multilevel"/>
    <w:tmpl w:val="89B8E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0D478A"/>
    <w:multiLevelType w:val="multilevel"/>
    <w:tmpl w:val="96D0148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999999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60B71973"/>
    <w:multiLevelType w:val="hybridMultilevel"/>
    <w:tmpl w:val="1960D2FA"/>
    <w:lvl w:ilvl="0" w:tplc="379CAD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6C4205"/>
    <w:multiLevelType w:val="hybridMultilevel"/>
    <w:tmpl w:val="D70EB192"/>
    <w:lvl w:ilvl="0" w:tplc="379CAD4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DE"/>
    <w:rsid w:val="00005A49"/>
    <w:rsid w:val="001068AD"/>
    <w:rsid w:val="00127A27"/>
    <w:rsid w:val="00127AC7"/>
    <w:rsid w:val="001F05A2"/>
    <w:rsid w:val="001F3DA8"/>
    <w:rsid w:val="002544F6"/>
    <w:rsid w:val="00283429"/>
    <w:rsid w:val="002A686F"/>
    <w:rsid w:val="002D4EBC"/>
    <w:rsid w:val="003431CD"/>
    <w:rsid w:val="00372A22"/>
    <w:rsid w:val="003963D5"/>
    <w:rsid w:val="00455134"/>
    <w:rsid w:val="00462CBD"/>
    <w:rsid w:val="004F3397"/>
    <w:rsid w:val="00542B2C"/>
    <w:rsid w:val="00561799"/>
    <w:rsid w:val="006749B6"/>
    <w:rsid w:val="006D25E3"/>
    <w:rsid w:val="006D306D"/>
    <w:rsid w:val="007272DE"/>
    <w:rsid w:val="00765CAC"/>
    <w:rsid w:val="00774AF9"/>
    <w:rsid w:val="00875741"/>
    <w:rsid w:val="00890520"/>
    <w:rsid w:val="009025F2"/>
    <w:rsid w:val="009A518B"/>
    <w:rsid w:val="009A66E5"/>
    <w:rsid w:val="00AC622F"/>
    <w:rsid w:val="00CC2119"/>
    <w:rsid w:val="00CF7BA9"/>
    <w:rsid w:val="00D71F87"/>
    <w:rsid w:val="00DB3000"/>
    <w:rsid w:val="00E7233B"/>
    <w:rsid w:val="00F16B03"/>
    <w:rsid w:val="00F6319B"/>
    <w:rsid w:val="00FC5772"/>
    <w:rsid w:val="00FD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DC86AE"/>
  <w15:chartTrackingRefBased/>
  <w15:docId w15:val="{B38B6A2B-A877-4CB8-A459-B509A099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2DE"/>
    <w:rPr>
      <w:rFonts w:ascii="NeoSansArabic" w:eastAsia="NeoSansArabic" w:hAnsi="NeoSansArabic" w:cs="NeoSansArab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2DE"/>
    <w:pPr>
      <w:keepNext/>
      <w:keepLines/>
      <w:spacing w:before="240" w:after="0"/>
      <w:outlineLvl w:val="0"/>
    </w:pPr>
    <w:rPr>
      <w:rFonts w:ascii="Arial" w:eastAsia="Arial" w:hAnsi="Arial" w:cs="Arial"/>
      <w:color w:val="8A1538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2DE"/>
    <w:rPr>
      <w:rFonts w:ascii="Arial" w:eastAsia="Arial" w:hAnsi="Arial" w:cs="Arial"/>
      <w:color w:val="8A1538"/>
      <w:sz w:val="32"/>
      <w:szCs w:val="32"/>
    </w:rPr>
  </w:style>
  <w:style w:type="table" w:styleId="TableGrid">
    <w:name w:val="Table Grid"/>
    <w:basedOn w:val="TableNormal"/>
    <w:uiPriority w:val="59"/>
    <w:rsid w:val="0054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F6"/>
    <w:rPr>
      <w:rFonts w:ascii="Segoe UI" w:eastAsia="NeoSansArabic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5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A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A49"/>
    <w:rPr>
      <w:rFonts w:ascii="NeoSansArabic" w:eastAsia="NeoSansArabic" w:hAnsi="NeoSansArabic" w:cs="NeoSans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A49"/>
    <w:rPr>
      <w:rFonts w:ascii="NeoSansArabic" w:eastAsia="NeoSansArabic" w:hAnsi="NeoSansArabic" w:cs="NeoSansArabic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62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881</Words>
  <Characters>5022</Characters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2025-04-28T09:40:00Z</dcterms:created>
  <dcterms:modified xsi:type="dcterms:W3CDTF">2025-04-28T09:40:00Z</dcterms:modified>
</cp:coreProperties>
</file>